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0F460034"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1864A0">
        <w:rPr>
          <w:rFonts w:eastAsiaTheme="minorEastAsia"/>
          <w:b/>
          <w:sz w:val="24"/>
          <w:szCs w:val="24"/>
          <w:lang w:eastAsia="zh-CN"/>
        </w:rPr>
        <w:t>1</w:t>
      </w:r>
      <w:r w:rsidR="00CB6E59">
        <w:rPr>
          <w:rFonts w:eastAsiaTheme="minorEastAsia"/>
          <w:b/>
          <w:sz w:val="24"/>
          <w:szCs w:val="24"/>
          <w:lang w:eastAsia="zh-CN"/>
        </w:rPr>
        <w:t>9</w:t>
      </w:r>
      <w:r w:rsidR="00B53D61">
        <w:rPr>
          <w:rFonts w:eastAsiaTheme="minorEastAsia" w:hint="eastAsia"/>
          <w:b/>
          <w:sz w:val="24"/>
          <w:szCs w:val="24"/>
          <w:lang w:eastAsia="zh-CN"/>
        </w:rPr>
        <w:t>bis</w:t>
      </w:r>
      <w:r w:rsidR="00B53D61">
        <w:rPr>
          <w:rFonts w:eastAsiaTheme="minorEastAsia"/>
          <w:b/>
          <w:sz w:val="24"/>
          <w:szCs w:val="24"/>
          <w:lang w:eastAsia="zh-CN"/>
        </w:rPr>
        <w:t>-e</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A16F7D">
        <w:rPr>
          <w:rFonts w:eastAsiaTheme="minorEastAsia"/>
          <w:b/>
          <w:sz w:val="24"/>
          <w:szCs w:val="24"/>
          <w:lang w:eastAsia="zh-CN"/>
        </w:rPr>
        <w:t>1809</w:t>
      </w:r>
    </w:p>
    <w:p w14:paraId="01447871" w14:textId="24BE3440" w:rsidR="00537CC2" w:rsidRPr="00537CC2" w:rsidRDefault="00B53D61"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Online</w:t>
      </w:r>
      <w:r w:rsidR="00537CC2" w:rsidRPr="00537CC2">
        <w:rPr>
          <w:rFonts w:eastAsia="宋体" w:cs="Arial"/>
          <w:b/>
          <w:sz w:val="24"/>
          <w:szCs w:val="24"/>
          <w:lang w:val="de-DE" w:eastAsia="zh-CN"/>
        </w:rPr>
        <w:t xml:space="preserve">, </w:t>
      </w:r>
      <w:r>
        <w:rPr>
          <w:rFonts w:eastAsia="宋体" w:cs="Arial"/>
          <w:b/>
          <w:sz w:val="24"/>
          <w:szCs w:val="24"/>
          <w:lang w:val="de-DE" w:eastAsia="zh-CN"/>
        </w:rPr>
        <w:t>1</w:t>
      </w:r>
      <w:r w:rsidR="00CB6E59">
        <w:rPr>
          <w:rFonts w:eastAsia="宋体" w:cs="Arial"/>
          <w:b/>
          <w:sz w:val="24"/>
          <w:szCs w:val="24"/>
          <w:lang w:val="de-DE" w:eastAsia="zh-CN"/>
        </w:rPr>
        <w:t xml:space="preserve">7 </w:t>
      </w:r>
      <w:r>
        <w:rPr>
          <w:rFonts w:eastAsia="宋体" w:cs="Arial"/>
          <w:b/>
          <w:sz w:val="24"/>
          <w:szCs w:val="24"/>
          <w:lang w:val="de-DE" w:eastAsia="zh-CN"/>
        </w:rPr>
        <w:t>April</w:t>
      </w:r>
      <w:r w:rsidR="00CB6E59">
        <w:rPr>
          <w:rFonts w:eastAsia="宋体" w:cs="Arial"/>
          <w:b/>
          <w:sz w:val="24"/>
          <w:szCs w:val="24"/>
          <w:lang w:val="de-DE" w:eastAsia="zh-CN"/>
        </w:rPr>
        <w:t xml:space="preserve"> </w:t>
      </w:r>
      <w:r w:rsidR="00245659">
        <w:rPr>
          <w:rFonts w:eastAsia="宋体" w:cs="Arial" w:hint="eastAsia"/>
          <w:b/>
          <w:sz w:val="24"/>
          <w:szCs w:val="24"/>
          <w:lang w:val="de-DE" w:eastAsia="zh-CN"/>
        </w:rPr>
        <w:t>-</w:t>
      </w:r>
      <w:r w:rsidR="00CB6E59">
        <w:rPr>
          <w:rFonts w:eastAsia="宋体" w:cs="Arial"/>
          <w:b/>
          <w:sz w:val="24"/>
          <w:szCs w:val="24"/>
          <w:lang w:val="de-DE" w:eastAsia="zh-CN"/>
        </w:rPr>
        <w:t xml:space="preserve"> </w:t>
      </w:r>
      <w:r>
        <w:rPr>
          <w:rFonts w:eastAsia="宋体" w:cs="Arial"/>
          <w:b/>
          <w:sz w:val="24"/>
          <w:szCs w:val="24"/>
          <w:lang w:val="de-DE" w:eastAsia="zh-CN"/>
        </w:rPr>
        <w:t>26</w:t>
      </w:r>
      <w:r w:rsidR="00537CC2" w:rsidRPr="00537CC2">
        <w:rPr>
          <w:rFonts w:eastAsia="宋体" w:cs="Arial"/>
          <w:b/>
          <w:sz w:val="24"/>
          <w:szCs w:val="24"/>
          <w:lang w:val="de-DE" w:eastAsia="zh-CN"/>
        </w:rPr>
        <w:t xml:space="preserve"> </w:t>
      </w:r>
      <w:r>
        <w:rPr>
          <w:rFonts w:eastAsia="宋体" w:cs="Arial"/>
          <w:b/>
          <w:sz w:val="24"/>
          <w:szCs w:val="24"/>
          <w:lang w:val="de-DE" w:eastAsia="zh-CN"/>
        </w:rPr>
        <w:t>April</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CB6E59">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2BD7C1C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864A0">
        <w:rPr>
          <w:rFonts w:eastAsia="宋体" w:cs="Arial"/>
          <w:b/>
          <w:bCs/>
          <w:sz w:val="24"/>
          <w:lang w:eastAsia="zh-CN"/>
        </w:rPr>
        <w:t>15</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33EB309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955623" w:rsidRPr="00955623">
        <w:rPr>
          <w:rFonts w:cs="Arial"/>
          <w:b/>
          <w:bCs/>
          <w:sz w:val="24"/>
          <w:lang w:eastAsia="zh-CN"/>
        </w:rPr>
        <w:t>Multicast Reception in RRC_INACTIVE state</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Default="0056573F" w:rsidP="00E47CD2">
      <w:pPr>
        <w:pStyle w:val="1"/>
        <w:spacing w:before="0" w:after="120"/>
        <w:ind w:left="431" w:hanging="431"/>
      </w:pPr>
      <w:r w:rsidRPr="00727D3A">
        <w:t>Introduction</w:t>
      </w:r>
    </w:p>
    <w:p w14:paraId="52A9674B" w14:textId="738D3086" w:rsidR="00BC5B5E" w:rsidRDefault="00F370D5" w:rsidP="00A95C63">
      <w:pPr>
        <w:spacing w:after="120"/>
        <w:rPr>
          <w:rFonts w:ascii="Times New Roman" w:eastAsia="宋体" w:hAnsi="Times New Roman"/>
          <w:lang w:eastAsia="zh-CN"/>
        </w:rPr>
      </w:pPr>
      <w:r>
        <w:rPr>
          <w:rFonts w:ascii="Times New Roman" w:eastAsia="宋体" w:hAnsi="Times New Roman"/>
          <w:lang w:eastAsia="zh-CN"/>
        </w:rPr>
        <w:t>In the previous meetings,</w:t>
      </w:r>
      <w:r w:rsidR="00142CAB" w:rsidRPr="00142CAB">
        <w:rPr>
          <w:rFonts w:ascii="Times New Roman" w:eastAsia="宋体" w:hAnsi="Times New Roman"/>
          <w:lang w:eastAsia="zh-CN"/>
        </w:rPr>
        <w:t xml:space="preserve"> we </w:t>
      </w:r>
      <w:r w:rsidR="006B30D0">
        <w:rPr>
          <w:rFonts w:ascii="Times New Roman" w:eastAsia="宋体" w:hAnsi="Times New Roman"/>
          <w:lang w:eastAsia="zh-CN"/>
        </w:rPr>
        <w:t>show our interpretation of</w:t>
      </w:r>
      <w:r w:rsidR="00BC5B5E">
        <w:rPr>
          <w:rFonts w:ascii="Times New Roman" w:eastAsia="宋体" w:hAnsi="Times New Roman"/>
          <w:lang w:eastAsia="zh-CN"/>
        </w:rPr>
        <w:t xml:space="preserve"> </w:t>
      </w:r>
      <w:r w:rsidR="006B30D0">
        <w:rPr>
          <w:rFonts w:ascii="Times New Roman" w:eastAsia="宋体" w:hAnsi="Times New Roman"/>
          <w:lang w:eastAsia="zh-CN"/>
        </w:rPr>
        <w:t>potential effect on RAN3 of two</w:t>
      </w:r>
      <w:r w:rsidR="00BC5B5E">
        <w:rPr>
          <w:rFonts w:ascii="Times New Roman" w:eastAsia="宋体" w:hAnsi="Times New Roman"/>
          <w:lang w:eastAsia="zh-CN"/>
        </w:rPr>
        <w:t xml:space="preserve"> method</w:t>
      </w:r>
      <w:r w:rsidR="006B30D0">
        <w:rPr>
          <w:rFonts w:ascii="Times New Roman" w:eastAsia="宋体" w:hAnsi="Times New Roman"/>
          <w:lang w:eastAsia="zh-CN"/>
        </w:rPr>
        <w:t>s</w:t>
      </w:r>
      <w:r w:rsidR="00BC5B5E">
        <w:rPr>
          <w:rFonts w:ascii="Times New Roman" w:eastAsia="宋体" w:hAnsi="Times New Roman"/>
          <w:lang w:eastAsia="zh-CN"/>
        </w:rPr>
        <w:t xml:space="preserve"> </w:t>
      </w:r>
      <w:r w:rsidR="006B30D0">
        <w:rPr>
          <w:rFonts w:ascii="Times New Roman" w:eastAsia="宋体" w:hAnsi="Times New Roman"/>
          <w:lang w:eastAsia="zh-CN"/>
        </w:rPr>
        <w:t>that</w:t>
      </w:r>
      <w:r w:rsidR="00BC5B5E">
        <w:rPr>
          <w:rFonts w:ascii="Times New Roman" w:eastAsia="宋体" w:hAnsi="Times New Roman"/>
          <w:lang w:eastAsia="zh-CN"/>
        </w:rPr>
        <w:t xml:space="preserve"> provid</w:t>
      </w:r>
      <w:r w:rsidR="006B30D0">
        <w:rPr>
          <w:rFonts w:ascii="Times New Roman" w:eastAsia="宋体" w:hAnsi="Times New Roman"/>
          <w:lang w:eastAsia="zh-CN"/>
        </w:rPr>
        <w:t>es</w:t>
      </w:r>
      <w:r w:rsidR="00BC5B5E">
        <w:rPr>
          <w:rFonts w:ascii="Times New Roman" w:eastAsia="宋体" w:hAnsi="Times New Roman"/>
          <w:lang w:eastAsia="zh-CN"/>
        </w:rPr>
        <w:t xml:space="preserve"> PTM configuration for inactive reception. </w:t>
      </w:r>
      <w:r w:rsidR="006443CA">
        <w:rPr>
          <w:rFonts w:ascii="Times New Roman" w:eastAsia="宋体" w:hAnsi="Times New Roman"/>
          <w:lang w:eastAsia="zh-CN"/>
        </w:rPr>
        <w:t xml:space="preserve">However, </w:t>
      </w:r>
      <w:r w:rsidR="00741F94">
        <w:rPr>
          <w:rFonts w:ascii="Times New Roman" w:eastAsia="宋体" w:hAnsi="Times New Roman"/>
          <w:lang w:eastAsia="zh-CN"/>
        </w:rPr>
        <w:t>which method</w:t>
      </w:r>
      <w:r w:rsidR="006B30D0">
        <w:rPr>
          <w:rFonts w:ascii="Times New Roman" w:eastAsia="宋体" w:hAnsi="Times New Roman"/>
          <w:lang w:eastAsia="zh-CN"/>
        </w:rPr>
        <w:t xml:space="preserve"> </w:t>
      </w:r>
      <w:r w:rsidR="00741F94">
        <w:rPr>
          <w:rFonts w:ascii="Times New Roman" w:eastAsia="宋体" w:hAnsi="Times New Roman"/>
          <w:lang w:eastAsia="zh-CN"/>
        </w:rPr>
        <w:t>on providing PTM configuration for inactive reception</w:t>
      </w:r>
      <w:r w:rsidR="00741F94" w:rsidRPr="006B30D0">
        <w:rPr>
          <w:rFonts w:ascii="Times New Roman" w:eastAsia="宋体" w:hAnsi="Times New Roman"/>
          <w:lang w:eastAsia="zh-CN"/>
        </w:rPr>
        <w:t xml:space="preserve"> </w:t>
      </w:r>
      <w:r w:rsidR="006B30D0" w:rsidRPr="006B30D0">
        <w:rPr>
          <w:rFonts w:ascii="Times New Roman" w:eastAsia="宋体" w:hAnsi="Times New Roman"/>
          <w:lang w:eastAsia="zh-CN"/>
        </w:rPr>
        <w:t>is</w:t>
      </w:r>
      <w:r w:rsidR="00741F94">
        <w:rPr>
          <w:rFonts w:ascii="Times New Roman" w:eastAsia="宋体" w:hAnsi="Times New Roman"/>
          <w:lang w:eastAsia="zh-CN"/>
        </w:rPr>
        <w:t xml:space="preserve"> decided by RAN2</w:t>
      </w:r>
      <w:r w:rsidR="006B30D0" w:rsidRPr="006B30D0">
        <w:rPr>
          <w:rFonts w:ascii="Times New Roman" w:eastAsia="宋体" w:hAnsi="Times New Roman"/>
          <w:lang w:eastAsia="zh-CN"/>
        </w:rPr>
        <w:t>.</w:t>
      </w:r>
      <w:r w:rsidR="007B2EBC">
        <w:rPr>
          <w:rFonts w:ascii="Times New Roman" w:eastAsia="宋体" w:hAnsi="Times New Roman"/>
          <w:lang w:eastAsia="zh-CN"/>
        </w:rPr>
        <w:t xml:space="preserve"> </w:t>
      </w:r>
      <w:r w:rsidR="006443CA">
        <w:rPr>
          <w:rFonts w:ascii="Times New Roman" w:eastAsia="宋体" w:hAnsi="Times New Roman"/>
          <w:lang w:eastAsia="zh-CN"/>
        </w:rPr>
        <w:t xml:space="preserve">After checking the conclusions from RAN2#120 meeting, they give their </w:t>
      </w:r>
      <w:r w:rsidR="00741F94">
        <w:rPr>
          <w:rFonts w:ascii="Times New Roman" w:eastAsia="宋体" w:hAnsi="Times New Roman"/>
          <w:lang w:eastAsia="zh-CN"/>
        </w:rPr>
        <w:t>answer</w:t>
      </w:r>
      <w:r w:rsidR="006443CA">
        <w:rPr>
          <w:rFonts w:ascii="Times New Roman" w:eastAsia="宋体" w:hAnsi="Times New Roman"/>
          <w:lang w:eastAsia="zh-CN"/>
        </w:rPr>
        <w:t xml:space="preserve"> on this issue and </w:t>
      </w:r>
      <w:r w:rsidR="006443CA" w:rsidRPr="00142CAB">
        <w:rPr>
          <w:rFonts w:ascii="Times New Roman" w:eastAsia="宋体" w:hAnsi="Times New Roman"/>
          <w:lang w:eastAsia="zh-CN"/>
        </w:rPr>
        <w:t>the conclusions are as follows:</w:t>
      </w:r>
    </w:p>
    <w:p w14:paraId="77E1FD92" w14:textId="77777777" w:rsidR="00F57C05" w:rsidRDefault="00F57C05" w:rsidP="00F57C05">
      <w:pPr>
        <w:pStyle w:val="Agreement"/>
        <w:pBdr>
          <w:top w:val="single" w:sz="4" w:space="1" w:color="auto"/>
          <w:left w:val="single" w:sz="4" w:space="4" w:color="auto"/>
          <w:bottom w:val="single" w:sz="4" w:space="1" w:color="auto"/>
          <w:right w:val="single" w:sz="4" w:space="4" w:color="auto"/>
        </w:pBdr>
        <w:ind w:left="357" w:hanging="357"/>
      </w:pPr>
      <w:r>
        <w:t>We will have a mixed approach and we start with the following:</w:t>
      </w:r>
    </w:p>
    <w:p w14:paraId="33C9CE70" w14:textId="77777777" w:rsidR="00F57C05" w:rsidRPr="00F57C05" w:rsidRDefault="00F57C05" w:rsidP="00F57C05">
      <w:pPr>
        <w:pStyle w:val="Agreement"/>
        <w:numPr>
          <w:ilvl w:val="2"/>
          <w:numId w:val="23"/>
        </w:numPr>
        <w:pBdr>
          <w:top w:val="single" w:sz="4" w:space="1" w:color="auto"/>
          <w:left w:val="single" w:sz="4" w:space="4" w:color="auto"/>
          <w:bottom w:val="single" w:sz="4" w:space="1" w:color="auto"/>
          <w:right w:val="single" w:sz="4" w:space="4" w:color="auto"/>
        </w:pBdr>
        <w:ind w:left="357" w:hanging="357"/>
      </w:pPr>
      <w:r w:rsidRPr="00F57C05">
        <w:t>When NW configures UE to continue the multicast reception in INACTIVE state, NW provides the PTM configuration for the activated multicast session via the RRC dedicated signalling, at least for the serving cell (FFS other cases).</w:t>
      </w:r>
    </w:p>
    <w:p w14:paraId="60017707" w14:textId="77777777" w:rsidR="00F57C05" w:rsidRPr="00F57C05" w:rsidRDefault="00F57C05" w:rsidP="00F57C05">
      <w:pPr>
        <w:pStyle w:val="Doc-text2"/>
        <w:numPr>
          <w:ilvl w:val="2"/>
          <w:numId w:val="23"/>
        </w:numPr>
        <w:pBdr>
          <w:top w:val="single" w:sz="4" w:space="1" w:color="auto"/>
          <w:left w:val="single" w:sz="4" w:space="4" w:color="auto"/>
          <w:bottom w:val="single" w:sz="4" w:space="1" w:color="auto"/>
          <w:right w:val="single" w:sz="4" w:space="4" w:color="auto"/>
        </w:pBdr>
        <w:ind w:left="357" w:hanging="357"/>
        <w:rPr>
          <w:b/>
        </w:rPr>
      </w:pPr>
      <w:r w:rsidRPr="00F57C05">
        <w:rPr>
          <w:b/>
        </w:rPr>
        <w:t xml:space="preserve">MCCH is used in case there is a need to indicate a PTM configuration in case there is a need for change in PTM config or during mobility beyond serving cell / </w:t>
      </w:r>
      <w:proofErr w:type="spellStart"/>
      <w:r w:rsidRPr="00F57C05">
        <w:rPr>
          <w:b/>
        </w:rPr>
        <w:t>gNB</w:t>
      </w:r>
      <w:proofErr w:type="spellEnd"/>
      <w:r w:rsidRPr="00F57C05">
        <w:rPr>
          <w:b/>
        </w:rPr>
        <w:t xml:space="preserve">. FFS session status change and other indications. </w:t>
      </w:r>
    </w:p>
    <w:p w14:paraId="3340274D" w14:textId="77777777" w:rsidR="00F57C05" w:rsidRDefault="00F57C05" w:rsidP="00F57C05">
      <w:pPr>
        <w:pStyle w:val="Doc-text2"/>
        <w:numPr>
          <w:ilvl w:val="2"/>
          <w:numId w:val="23"/>
        </w:numPr>
        <w:pBdr>
          <w:top w:val="single" w:sz="4" w:space="1" w:color="auto"/>
          <w:left w:val="single" w:sz="4" w:space="4" w:color="auto"/>
          <w:bottom w:val="single" w:sz="4" w:space="1" w:color="auto"/>
          <w:right w:val="single" w:sz="4" w:space="4" w:color="auto"/>
        </w:pBdr>
        <w:ind w:left="357" w:hanging="357"/>
        <w:rPr>
          <w:b/>
        </w:rPr>
      </w:pPr>
      <w:r>
        <w:rPr>
          <w:b/>
        </w:rPr>
        <w:t>We assume that the UE can only receive multicast service after it joined the session.</w:t>
      </w:r>
    </w:p>
    <w:p w14:paraId="43E7FA8A" w14:textId="0C93A86B" w:rsidR="00F57C05" w:rsidRPr="00F57C05" w:rsidRDefault="00F57C05" w:rsidP="00F57C05">
      <w:pPr>
        <w:pStyle w:val="Doc-text2"/>
        <w:numPr>
          <w:ilvl w:val="2"/>
          <w:numId w:val="23"/>
        </w:numPr>
        <w:pBdr>
          <w:top w:val="single" w:sz="4" w:space="1" w:color="auto"/>
          <w:left w:val="single" w:sz="4" w:space="4" w:color="auto"/>
          <w:bottom w:val="single" w:sz="4" w:space="1" w:color="auto"/>
          <w:right w:val="single" w:sz="4" w:space="4" w:color="auto"/>
        </w:pBdr>
        <w:spacing w:after="120"/>
        <w:ind w:left="357" w:hanging="357"/>
        <w:rPr>
          <w:b/>
        </w:rPr>
      </w:pPr>
      <w:r>
        <w:rPr>
          <w:b/>
        </w:rPr>
        <w:t>FFS whether MCCH configuration is initially provided to the UE via dedicated signalling.</w:t>
      </w:r>
    </w:p>
    <w:p w14:paraId="58EDB0B3" w14:textId="0B9D25B1" w:rsidR="0078118B" w:rsidRDefault="000A2C47" w:rsidP="00F57C05">
      <w:pPr>
        <w:spacing w:after="120"/>
        <w:rPr>
          <w:rFonts w:ascii="Times New Roman" w:eastAsia="宋体" w:hAnsi="Times New Roman"/>
          <w:lang w:eastAsia="zh-CN"/>
        </w:rPr>
      </w:pPr>
      <w:r>
        <w:rPr>
          <w:rFonts w:ascii="Times New Roman" w:eastAsia="宋体" w:hAnsi="Times New Roman"/>
          <w:lang w:eastAsia="zh-CN"/>
        </w:rPr>
        <w:t xml:space="preserve">During last meeting, </w:t>
      </w:r>
      <w:r w:rsidR="0078118B">
        <w:rPr>
          <w:rFonts w:ascii="Times New Roman" w:eastAsia="宋体" w:hAnsi="Times New Roman"/>
          <w:lang w:eastAsia="zh-CN"/>
        </w:rPr>
        <w:t xml:space="preserve">we only focus on the interpretation of assistance information provided from SA2 and </w:t>
      </w:r>
      <w:r>
        <w:rPr>
          <w:rFonts w:ascii="Times New Roman" w:eastAsia="宋体" w:hAnsi="Times New Roman"/>
          <w:lang w:eastAsia="zh-CN"/>
        </w:rPr>
        <w:t xml:space="preserve">there is no time </w:t>
      </w:r>
      <w:r w:rsidR="0078118B">
        <w:rPr>
          <w:rFonts w:ascii="Times New Roman" w:eastAsia="宋体" w:hAnsi="Times New Roman"/>
          <w:lang w:eastAsia="zh-CN"/>
        </w:rPr>
        <w:t>to discuss this mixed approach.</w:t>
      </w:r>
      <w:r w:rsidR="0078118B">
        <w:rPr>
          <w:rFonts w:ascii="Times New Roman" w:eastAsia="宋体" w:hAnsi="Times New Roman" w:hint="eastAsia"/>
          <w:lang w:eastAsia="zh-CN"/>
        </w:rPr>
        <w:t xml:space="preserve"> </w:t>
      </w:r>
      <w:r w:rsidR="006449E6">
        <w:rPr>
          <w:rFonts w:ascii="Times New Roman" w:eastAsia="宋体" w:hAnsi="Times New Roman"/>
          <w:lang w:eastAsia="zh-CN"/>
        </w:rPr>
        <w:t>Therefore, t</w:t>
      </w:r>
      <w:r w:rsidR="002B255D" w:rsidRPr="002B255D">
        <w:rPr>
          <w:rFonts w:ascii="Times New Roman" w:eastAsia="宋体" w:hAnsi="Times New Roman"/>
          <w:lang w:eastAsia="zh-CN"/>
        </w:rPr>
        <w:t>he conclusions are as follows:</w:t>
      </w:r>
    </w:p>
    <w:p w14:paraId="2555A569" w14:textId="77777777" w:rsidR="002B255D" w:rsidRPr="002B255D" w:rsidRDefault="002B255D" w:rsidP="002B255D">
      <w:pPr>
        <w:widowControl w:val="0"/>
        <w:pBdr>
          <w:top w:val="single" w:sz="4" w:space="1" w:color="auto"/>
          <w:left w:val="single" w:sz="4" w:space="4" w:color="auto"/>
          <w:bottom w:val="single" w:sz="4" w:space="1" w:color="auto"/>
          <w:right w:val="single" w:sz="4" w:space="4" w:color="auto"/>
        </w:pBdr>
        <w:spacing w:after="120"/>
        <w:ind w:left="144" w:hanging="144"/>
        <w:rPr>
          <w:rFonts w:ascii="Times New Roman" w:hAnsi="Times New Roman"/>
          <w:b/>
          <w:bCs/>
          <w:iCs/>
          <w:color w:val="FF0000"/>
        </w:rPr>
      </w:pPr>
      <w:r w:rsidRPr="002B255D">
        <w:rPr>
          <w:rFonts w:ascii="Times New Roman" w:hAnsi="Times New Roman"/>
          <w:b/>
          <w:bCs/>
          <w:iCs/>
          <w:color w:val="FF0000"/>
        </w:rPr>
        <w:t>RAN3#119:</w:t>
      </w:r>
    </w:p>
    <w:p w14:paraId="61B7663D" w14:textId="77777777" w:rsidR="002B255D" w:rsidRPr="002B255D" w:rsidRDefault="002B255D" w:rsidP="002B255D">
      <w:pPr>
        <w:pBdr>
          <w:top w:val="single" w:sz="4" w:space="1" w:color="auto"/>
          <w:left w:val="single" w:sz="4" w:space="4" w:color="auto"/>
          <w:bottom w:val="single" w:sz="4" w:space="1" w:color="auto"/>
          <w:right w:val="single" w:sz="4" w:space="4" w:color="auto"/>
        </w:pBdr>
        <w:spacing w:after="120"/>
        <w:rPr>
          <w:rFonts w:ascii="Times New Roman" w:hAnsi="Times New Roman"/>
          <w:b/>
          <w:bCs/>
          <w:iCs/>
          <w:color w:val="00B050"/>
          <w:kern w:val="2"/>
        </w:rPr>
      </w:pPr>
      <w:r w:rsidRPr="002B255D">
        <w:rPr>
          <w:rFonts w:ascii="Times New Roman" w:hAnsi="Times New Roman"/>
          <w:b/>
          <w:bCs/>
          <w:iCs/>
          <w:color w:val="00B050"/>
          <w:kern w:val="2"/>
        </w:rPr>
        <w:t>Support a per UE per MBS session indication from CN to RAN.</w:t>
      </w:r>
    </w:p>
    <w:p w14:paraId="53DA1BBC" w14:textId="77777777" w:rsidR="002B255D" w:rsidRPr="002B255D" w:rsidRDefault="002B255D" w:rsidP="002B255D">
      <w:pPr>
        <w:pBdr>
          <w:top w:val="single" w:sz="4" w:space="1" w:color="auto"/>
          <w:left w:val="single" w:sz="4" w:space="4" w:color="auto"/>
          <w:bottom w:val="single" w:sz="4" w:space="1" w:color="auto"/>
          <w:right w:val="single" w:sz="4" w:space="4" w:color="auto"/>
        </w:pBdr>
        <w:spacing w:after="120"/>
        <w:rPr>
          <w:rFonts w:ascii="Times New Roman" w:eastAsia="等线" w:hAnsi="Times New Roman"/>
          <w:b/>
          <w:bCs/>
          <w:iCs/>
          <w:color w:val="FF0000"/>
        </w:rPr>
      </w:pPr>
      <w:r w:rsidRPr="002B255D">
        <w:rPr>
          <w:rFonts w:ascii="Times New Roman" w:hAnsi="Times New Roman"/>
          <w:b/>
          <w:bCs/>
          <w:iCs/>
          <w:color w:val="FF0000"/>
        </w:rPr>
        <w:t>It is FFS which interpretation on the indication from CN to RAN should be adopted in RAN3</w:t>
      </w:r>
      <w:r w:rsidRPr="002B255D">
        <w:rPr>
          <w:rFonts w:ascii="Times New Roman" w:eastAsia="等线" w:hAnsi="Times New Roman"/>
          <w:b/>
          <w:bCs/>
          <w:iCs/>
          <w:color w:val="FF0000"/>
        </w:rPr>
        <w:t>:</w:t>
      </w:r>
    </w:p>
    <w:p w14:paraId="7166D283" w14:textId="77777777" w:rsidR="002B255D" w:rsidRPr="002B255D" w:rsidRDefault="002B255D" w:rsidP="002B255D">
      <w:pPr>
        <w:pBdr>
          <w:top w:val="single" w:sz="4" w:space="1" w:color="auto"/>
          <w:left w:val="single" w:sz="4" w:space="4" w:color="auto"/>
          <w:bottom w:val="single" w:sz="4" w:space="1" w:color="auto"/>
          <w:right w:val="single" w:sz="4" w:space="4" w:color="auto"/>
        </w:pBdr>
        <w:spacing w:after="120"/>
        <w:rPr>
          <w:rFonts w:ascii="Times New Roman" w:hAnsi="Times New Roman"/>
          <w:b/>
          <w:bCs/>
          <w:iCs/>
          <w:color w:val="FF0000"/>
        </w:rPr>
      </w:pPr>
      <w:bookmarkStart w:id="2" w:name="_Hlk131465092"/>
      <w:r w:rsidRPr="002B255D">
        <w:rPr>
          <w:rFonts w:ascii="Times New Roman" w:hAnsi="Times New Roman"/>
          <w:b/>
          <w:bCs/>
          <w:iCs/>
          <w:color w:val="FF0000"/>
        </w:rPr>
        <w:t>Interpretation 1: UE is preferred to be kept in RRC connected when receiving the related MBS session data.</w:t>
      </w:r>
    </w:p>
    <w:p w14:paraId="5646F01F" w14:textId="10A6D5EB" w:rsidR="002B255D" w:rsidRPr="002B255D" w:rsidRDefault="002B255D" w:rsidP="002B255D">
      <w:pPr>
        <w:pBdr>
          <w:top w:val="single" w:sz="4" w:space="1" w:color="auto"/>
          <w:left w:val="single" w:sz="4" w:space="4" w:color="auto"/>
          <w:bottom w:val="single" w:sz="4" w:space="1" w:color="auto"/>
          <w:right w:val="single" w:sz="4" w:space="4" w:color="auto"/>
        </w:pBdr>
        <w:spacing w:after="120"/>
        <w:rPr>
          <w:rFonts w:ascii="Times New Roman" w:eastAsia="宋体" w:hAnsi="Times New Roman"/>
          <w:b/>
          <w:bCs/>
          <w:iCs/>
          <w:sz w:val="22"/>
          <w:szCs w:val="22"/>
          <w:lang w:eastAsia="zh-CN"/>
        </w:rPr>
      </w:pPr>
      <w:r w:rsidRPr="002B255D">
        <w:rPr>
          <w:rFonts w:ascii="Times New Roman" w:hAnsi="Times New Roman"/>
          <w:b/>
          <w:bCs/>
          <w:iCs/>
          <w:color w:val="FF0000"/>
        </w:rPr>
        <w:t>Interpretation 2: The IE indicates that the UE requires preferential treatment within the multicast group, guaranteeing steady and prompt provision of system resources for data transmission and reception.</w:t>
      </w:r>
    </w:p>
    <w:bookmarkEnd w:id="2"/>
    <w:p w14:paraId="34051674" w14:textId="53D19ED9" w:rsidR="008E5439" w:rsidRPr="00F2155A" w:rsidRDefault="008E5439" w:rsidP="00F57C05">
      <w:pPr>
        <w:spacing w:after="120"/>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t>
      </w:r>
      <w:r w:rsidR="008559FC">
        <w:rPr>
          <w:rFonts w:ascii="Times New Roman" w:eastAsia="宋体" w:hAnsi="Times New Roman" w:hint="eastAsia"/>
          <w:lang w:eastAsia="zh-CN"/>
        </w:rPr>
        <w:t>combi</w:t>
      </w:r>
      <w:r w:rsidR="008559FC">
        <w:rPr>
          <w:rFonts w:ascii="Times New Roman" w:eastAsia="宋体" w:hAnsi="Times New Roman"/>
          <w:lang w:eastAsia="zh-CN"/>
        </w:rPr>
        <w:t xml:space="preserve">ned with the </w:t>
      </w:r>
      <w:r w:rsidR="00DC0F11">
        <w:rPr>
          <w:rFonts w:ascii="Times New Roman" w:eastAsia="宋体" w:hAnsi="Times New Roman"/>
          <w:lang w:eastAsia="zh-CN"/>
        </w:rPr>
        <w:t xml:space="preserve">latest </w:t>
      </w:r>
      <w:r w:rsidR="008559FC">
        <w:rPr>
          <w:rFonts w:ascii="Times New Roman" w:eastAsia="宋体" w:hAnsi="Times New Roman"/>
          <w:lang w:eastAsia="zh-CN"/>
        </w:rPr>
        <w:t>agreements in RAN2</w:t>
      </w:r>
      <w:r w:rsidR="00DC0F11">
        <w:rPr>
          <w:rFonts w:ascii="Times New Roman" w:eastAsia="宋体" w:hAnsi="Times New Roman"/>
          <w:lang w:eastAsia="zh-CN"/>
        </w:rPr>
        <w:t xml:space="preserve"> and RAN3</w:t>
      </w:r>
      <w:r w:rsidR="008559FC">
        <w:rPr>
          <w:rFonts w:ascii="Times New Roman" w:eastAsia="宋体" w:hAnsi="Times New Roman"/>
          <w:lang w:eastAsia="zh-CN"/>
        </w:rPr>
        <w:t xml:space="preserve">, </w:t>
      </w:r>
      <w:r w:rsidRPr="00F2155A">
        <w:rPr>
          <w:rFonts w:ascii="Times New Roman" w:eastAsia="宋体" w:hAnsi="Times New Roman"/>
          <w:lang w:eastAsia="zh-CN"/>
        </w:rPr>
        <w:t xml:space="preserve">we </w:t>
      </w:r>
      <w:r w:rsidR="00B25433">
        <w:rPr>
          <w:rFonts w:ascii="Times New Roman" w:eastAsia="宋体" w:hAnsi="Times New Roman"/>
          <w:lang w:eastAsia="zh-CN"/>
        </w:rPr>
        <w:t xml:space="preserve">will </w:t>
      </w:r>
      <w:r w:rsidR="00B05DDB">
        <w:rPr>
          <w:rFonts w:ascii="Times New Roman" w:eastAsia="宋体" w:hAnsi="Times New Roman"/>
          <w:lang w:eastAsia="zh-CN"/>
        </w:rPr>
        <w:t xml:space="preserve">continue to </w:t>
      </w:r>
      <w:r w:rsidR="00723BF1">
        <w:rPr>
          <w:rFonts w:ascii="Times New Roman" w:eastAsia="宋体" w:hAnsi="Times New Roman"/>
          <w:lang w:eastAsia="zh-CN"/>
        </w:rPr>
        <w:t>analyse</w:t>
      </w:r>
      <w:r w:rsidRPr="00F2155A">
        <w:rPr>
          <w:rFonts w:ascii="Times New Roman" w:eastAsia="宋体" w:hAnsi="Times New Roman"/>
          <w:lang w:eastAsia="zh-CN"/>
        </w:rPr>
        <w:t xml:space="preserve"> </w:t>
      </w:r>
      <w:r w:rsidR="00290291">
        <w:rPr>
          <w:rFonts w:ascii="Times New Roman" w:eastAsia="宋体" w:hAnsi="Times New Roman"/>
          <w:lang w:eastAsia="zh-CN"/>
        </w:rPr>
        <w:t xml:space="preserve">potential </w:t>
      </w:r>
      <w:r w:rsidR="003B4935">
        <w:rPr>
          <w:rFonts w:ascii="Times New Roman" w:eastAsia="宋体" w:hAnsi="Times New Roman"/>
          <w:lang w:eastAsia="zh-CN"/>
        </w:rPr>
        <w:t xml:space="preserve">impact </w:t>
      </w:r>
      <w:r w:rsidR="00290291">
        <w:rPr>
          <w:rFonts w:ascii="Times New Roman" w:eastAsia="宋体" w:hAnsi="Times New Roman"/>
          <w:lang w:eastAsia="zh-CN"/>
        </w:rPr>
        <w:t xml:space="preserve">of </w:t>
      </w:r>
      <w:r w:rsidR="00290291" w:rsidRPr="00F2155A">
        <w:rPr>
          <w:rFonts w:ascii="Times New Roman" w:eastAsia="宋体" w:hAnsi="Times New Roman"/>
          <w:lang w:eastAsia="zh-CN"/>
        </w:rPr>
        <w:t>the</w:t>
      </w:r>
      <w:r w:rsidR="00290291">
        <w:rPr>
          <w:rFonts w:ascii="Times New Roman" w:eastAsia="宋体" w:hAnsi="Times New Roman"/>
          <w:lang w:eastAsia="zh-CN"/>
        </w:rPr>
        <w:t xml:space="preserve"> mixed approach o</w:t>
      </w:r>
      <w:r w:rsidR="003B4935">
        <w:rPr>
          <w:rFonts w:ascii="Times New Roman" w:eastAsia="宋体" w:hAnsi="Times New Roman"/>
          <w:lang w:eastAsia="zh-CN"/>
        </w:rPr>
        <w:t xml:space="preserve">n </w:t>
      </w:r>
      <w:r w:rsidR="00290291">
        <w:rPr>
          <w:rFonts w:ascii="Times New Roman" w:eastAsia="宋体" w:hAnsi="Times New Roman"/>
          <w:lang w:eastAsia="zh-CN"/>
        </w:rPr>
        <w:t>RAN3</w:t>
      </w:r>
      <w:r w:rsidR="006449E6">
        <w:rPr>
          <w:rFonts w:ascii="Times New Roman" w:eastAsia="宋体" w:hAnsi="Times New Roman"/>
          <w:lang w:eastAsia="zh-CN"/>
        </w:rPr>
        <w:t xml:space="preserve"> and state our </w:t>
      </w:r>
      <w:r w:rsidR="006449E6" w:rsidRPr="006449E6">
        <w:rPr>
          <w:rFonts w:ascii="Times New Roman" w:eastAsia="宋体" w:hAnsi="Times New Roman"/>
          <w:lang w:eastAsia="zh-CN"/>
        </w:rPr>
        <w:t>interpretation on the indication from CN to RAN</w:t>
      </w:r>
      <w:r w:rsidR="0066552F">
        <w:rPr>
          <w:rFonts w:ascii="Times New Roman" w:eastAsia="宋体" w:hAnsi="Times New Roman"/>
          <w:lang w:eastAsia="zh-CN"/>
        </w:rPr>
        <w:t>.</w:t>
      </w:r>
      <w:r w:rsidR="003B4935">
        <w:rPr>
          <w:rFonts w:ascii="Times New Roman" w:eastAsia="宋体" w:hAnsi="Times New Roman"/>
          <w:lang w:eastAsia="zh-CN"/>
        </w:rPr>
        <w:t xml:space="preserve"> </w:t>
      </w:r>
    </w:p>
    <w:p w14:paraId="423B3A21" w14:textId="23645F7E" w:rsidR="00F24EDA" w:rsidRDefault="004931AB" w:rsidP="00E47CD2">
      <w:pPr>
        <w:pStyle w:val="1"/>
        <w:spacing w:before="0" w:after="120"/>
        <w:ind w:left="431" w:hanging="431"/>
        <w:rPr>
          <w:lang w:eastAsia="zh-CN"/>
        </w:rPr>
      </w:pPr>
      <w:r>
        <w:rPr>
          <w:lang w:eastAsia="zh-CN"/>
        </w:rPr>
        <w:t>D</w:t>
      </w:r>
      <w:r>
        <w:rPr>
          <w:rFonts w:hint="eastAsia"/>
          <w:lang w:eastAsia="zh-CN"/>
        </w:rPr>
        <w:t>iscussion</w:t>
      </w:r>
    </w:p>
    <w:p w14:paraId="46A4B7EF" w14:textId="0E74E75E" w:rsidR="006125A9" w:rsidRDefault="006125A9" w:rsidP="00C6368F">
      <w:pPr>
        <w:pStyle w:val="2"/>
        <w:rPr>
          <w:lang w:eastAsia="zh-CN"/>
        </w:rPr>
      </w:pPr>
      <w:r>
        <w:rPr>
          <w:lang w:eastAsia="zh-CN"/>
        </w:rPr>
        <w:t>PTM Configuration for</w:t>
      </w:r>
      <w:r w:rsidRPr="006125A9">
        <w:rPr>
          <w:rFonts w:ascii="Times New Roman" w:hAnsi="Times New Roman"/>
          <w:lang w:eastAsia="zh-CN"/>
        </w:rPr>
        <w:t xml:space="preserve"> </w:t>
      </w:r>
      <w:r>
        <w:rPr>
          <w:lang w:eastAsia="zh-CN"/>
        </w:rPr>
        <w:t>I</w:t>
      </w:r>
      <w:r w:rsidRPr="006125A9">
        <w:rPr>
          <w:lang w:eastAsia="zh-CN"/>
        </w:rPr>
        <w:t xml:space="preserve">nactive </w:t>
      </w:r>
      <w:r>
        <w:rPr>
          <w:lang w:eastAsia="zh-CN"/>
        </w:rPr>
        <w:t>R</w:t>
      </w:r>
      <w:r w:rsidRPr="006125A9">
        <w:rPr>
          <w:lang w:eastAsia="zh-CN"/>
        </w:rPr>
        <w:t>eception</w:t>
      </w:r>
    </w:p>
    <w:p w14:paraId="0F776742" w14:textId="5D5801CA" w:rsidR="00CD1A14" w:rsidRDefault="008438CA" w:rsidP="00EB448D">
      <w:pPr>
        <w:spacing w:after="120"/>
        <w:rPr>
          <w:rFonts w:ascii="Times New Roman" w:hAnsi="Times New Roman"/>
          <w:lang w:eastAsia="zh-CN"/>
        </w:rPr>
      </w:pPr>
      <w:r>
        <w:rPr>
          <w:rFonts w:ascii="Times New Roman" w:hAnsi="Times New Roman"/>
          <w:lang w:eastAsia="zh-CN"/>
        </w:rPr>
        <w:lastRenderedPageBreak/>
        <w:t>T</w:t>
      </w:r>
      <w:r w:rsidR="00EB448D">
        <w:rPr>
          <w:rFonts w:ascii="Times New Roman" w:hAnsi="Times New Roman"/>
          <w:lang w:eastAsia="zh-CN"/>
        </w:rPr>
        <w:t>wo options for PTM configuration</w:t>
      </w:r>
      <w:r>
        <w:rPr>
          <w:rFonts w:ascii="Times New Roman" w:hAnsi="Times New Roman"/>
          <w:lang w:eastAsia="zh-CN"/>
        </w:rPr>
        <w:t xml:space="preserve"> delivery are</w:t>
      </w:r>
      <w:r w:rsidR="008C76F5">
        <w:rPr>
          <w:rFonts w:ascii="Times New Roman" w:hAnsi="Times New Roman"/>
          <w:lang w:eastAsia="zh-CN"/>
        </w:rPr>
        <w:t xml:space="preserve"> discussed </w:t>
      </w:r>
      <w:r w:rsidR="009911E8">
        <w:rPr>
          <w:rFonts w:ascii="Times New Roman" w:hAnsi="Times New Roman"/>
          <w:lang w:eastAsia="zh-CN"/>
        </w:rPr>
        <w:t>for a long time</w:t>
      </w:r>
      <w:r>
        <w:rPr>
          <w:rFonts w:ascii="Times New Roman" w:hAnsi="Times New Roman"/>
          <w:lang w:eastAsia="zh-CN"/>
        </w:rPr>
        <w:t xml:space="preserve"> in RAN2</w:t>
      </w:r>
      <w:r w:rsidR="00EB448D">
        <w:rPr>
          <w:rFonts w:ascii="Times New Roman" w:hAnsi="Times New Roman"/>
          <w:lang w:eastAsia="zh-CN"/>
        </w:rPr>
        <w:t xml:space="preserve">. One </w:t>
      </w:r>
      <w:r w:rsidR="00AD32BF">
        <w:rPr>
          <w:rFonts w:ascii="Times New Roman" w:hAnsi="Times New Roman"/>
          <w:lang w:eastAsia="zh-CN"/>
        </w:rPr>
        <w:t>option</w:t>
      </w:r>
      <w:r w:rsidR="00EB448D">
        <w:rPr>
          <w:rFonts w:ascii="Times New Roman" w:hAnsi="Times New Roman"/>
          <w:lang w:eastAsia="zh-CN"/>
        </w:rPr>
        <w:t xml:space="preserve"> is</w:t>
      </w:r>
      <w:r w:rsidR="00AD32BF">
        <w:rPr>
          <w:rFonts w:ascii="Times New Roman" w:hAnsi="Times New Roman"/>
          <w:lang w:eastAsia="zh-CN"/>
        </w:rPr>
        <w:t xml:space="preserve"> to deliver</w:t>
      </w:r>
      <w:r w:rsidR="00EB448D">
        <w:rPr>
          <w:rFonts w:ascii="Times New Roman" w:hAnsi="Times New Roman"/>
          <w:lang w:eastAsia="zh-CN"/>
        </w:rPr>
        <w:t xml:space="preserve"> PTM configurations</w:t>
      </w:r>
      <w:r w:rsidR="00AD32BF">
        <w:rPr>
          <w:rFonts w:ascii="Times New Roman" w:hAnsi="Times New Roman"/>
          <w:lang w:eastAsia="zh-CN"/>
        </w:rPr>
        <w:t xml:space="preserve"> using</w:t>
      </w:r>
      <w:r w:rsidR="00EB448D">
        <w:rPr>
          <w:rFonts w:ascii="Times New Roman" w:hAnsi="Times New Roman"/>
          <w:lang w:eastAsia="zh-CN"/>
        </w:rPr>
        <w:t xml:space="preserve"> RRC dedicated signalling</w:t>
      </w:r>
      <w:r w:rsidR="00AD32BF">
        <w:rPr>
          <w:rFonts w:ascii="Times New Roman" w:hAnsi="Times New Roman"/>
          <w:lang w:eastAsia="zh-CN"/>
        </w:rPr>
        <w:t>. T</w:t>
      </w:r>
      <w:r w:rsidR="00EB448D">
        <w:rPr>
          <w:rFonts w:ascii="Times New Roman" w:hAnsi="Times New Roman"/>
          <w:lang w:eastAsia="zh-CN"/>
        </w:rPr>
        <w:t xml:space="preserve">he other </w:t>
      </w:r>
      <w:r w:rsidR="00AD32BF">
        <w:rPr>
          <w:rFonts w:ascii="Times New Roman" w:hAnsi="Times New Roman"/>
          <w:lang w:eastAsia="zh-CN"/>
        </w:rPr>
        <w:t>option</w:t>
      </w:r>
      <w:r w:rsidR="00EB448D">
        <w:rPr>
          <w:rFonts w:ascii="Times New Roman" w:hAnsi="Times New Roman"/>
          <w:lang w:eastAsia="zh-CN"/>
        </w:rPr>
        <w:t xml:space="preserve"> is </w:t>
      </w:r>
      <w:r w:rsidR="00AD32BF">
        <w:rPr>
          <w:rFonts w:ascii="Times New Roman" w:hAnsi="Times New Roman"/>
          <w:lang w:eastAsia="zh-CN"/>
        </w:rPr>
        <w:t xml:space="preserve">to deliver </w:t>
      </w:r>
      <w:r w:rsidR="00EB448D">
        <w:rPr>
          <w:rFonts w:ascii="Times New Roman" w:hAnsi="Times New Roman"/>
          <w:lang w:eastAsia="zh-CN"/>
        </w:rPr>
        <w:t xml:space="preserve">PTM configuration provided in MCCH-like channel and </w:t>
      </w:r>
      <w:r w:rsidR="00EB448D" w:rsidRPr="002F1EBD">
        <w:rPr>
          <w:rFonts w:ascii="Times New Roman" w:hAnsi="Times New Roman"/>
          <w:lang w:eastAsia="zh-CN"/>
        </w:rPr>
        <w:t>information regarding MCCH scheduling provided via SIB</w:t>
      </w:r>
      <w:r w:rsidR="00EB448D">
        <w:rPr>
          <w:rFonts w:ascii="Times New Roman" w:hAnsi="Times New Roman"/>
          <w:lang w:eastAsia="zh-CN"/>
        </w:rPr>
        <w:t xml:space="preserve">. </w:t>
      </w:r>
      <w:r w:rsidR="009F7714">
        <w:rPr>
          <w:rFonts w:ascii="Times New Roman" w:hAnsi="Times New Roman"/>
          <w:lang w:eastAsia="zh-CN"/>
        </w:rPr>
        <w:t xml:space="preserve">From the </w:t>
      </w:r>
      <w:r w:rsidR="005D782A">
        <w:rPr>
          <w:rFonts w:ascii="Times New Roman" w:hAnsi="Times New Roman"/>
          <w:lang w:eastAsia="zh-CN"/>
        </w:rPr>
        <w:t xml:space="preserve">mixed approach proposed </w:t>
      </w:r>
      <w:r w:rsidR="009F7714">
        <w:rPr>
          <w:rFonts w:ascii="Times New Roman" w:hAnsi="Times New Roman"/>
          <w:lang w:eastAsia="zh-CN"/>
        </w:rPr>
        <w:t>by RAN2, we</w:t>
      </w:r>
      <w:r w:rsidR="00160188">
        <w:rPr>
          <w:rFonts w:ascii="Times New Roman" w:hAnsi="Times New Roman"/>
          <w:lang w:eastAsia="zh-CN"/>
        </w:rPr>
        <w:t xml:space="preserve"> boldly</w:t>
      </w:r>
      <w:r w:rsidR="009F7714">
        <w:rPr>
          <w:rFonts w:ascii="Times New Roman" w:hAnsi="Times New Roman"/>
          <w:lang w:eastAsia="zh-CN"/>
        </w:rPr>
        <w:t xml:space="preserve"> </w:t>
      </w:r>
      <w:r w:rsidR="00160188">
        <w:rPr>
          <w:rFonts w:ascii="Times New Roman" w:hAnsi="Times New Roman"/>
          <w:lang w:eastAsia="zh-CN"/>
        </w:rPr>
        <w:t xml:space="preserve">assume </w:t>
      </w:r>
      <w:r w:rsidR="009F7714">
        <w:rPr>
          <w:rFonts w:ascii="Times New Roman" w:hAnsi="Times New Roman"/>
          <w:lang w:eastAsia="zh-CN"/>
        </w:rPr>
        <w:t xml:space="preserve">that network will </w:t>
      </w:r>
      <w:r w:rsidR="00160188">
        <w:rPr>
          <w:rFonts w:ascii="Times New Roman" w:hAnsi="Times New Roman"/>
          <w:lang w:eastAsia="zh-CN"/>
        </w:rPr>
        <w:t>provide PTM configuration</w:t>
      </w:r>
      <w:r w:rsidR="008535BF">
        <w:rPr>
          <w:rFonts w:ascii="Times New Roman" w:hAnsi="Times New Roman"/>
          <w:lang w:eastAsia="zh-CN"/>
        </w:rPr>
        <w:t xml:space="preserve"> to UE</w:t>
      </w:r>
      <w:r w:rsidR="00160188">
        <w:rPr>
          <w:rFonts w:ascii="Times New Roman" w:hAnsi="Times New Roman"/>
          <w:lang w:eastAsia="zh-CN"/>
        </w:rPr>
        <w:t xml:space="preserve"> using </w:t>
      </w:r>
      <w:r w:rsidR="003C3B39">
        <w:rPr>
          <w:rFonts w:ascii="Times New Roman" w:hAnsi="Times New Roman"/>
          <w:lang w:eastAsia="zh-CN"/>
        </w:rPr>
        <w:t xml:space="preserve">RRC </w:t>
      </w:r>
      <w:r w:rsidR="00160188">
        <w:rPr>
          <w:rFonts w:ascii="Times New Roman" w:hAnsi="Times New Roman"/>
          <w:lang w:eastAsia="zh-CN"/>
        </w:rPr>
        <w:t xml:space="preserve">dedicated signalling </w:t>
      </w:r>
      <w:r w:rsidR="005B58FD">
        <w:rPr>
          <w:rFonts w:ascii="Times New Roman" w:hAnsi="Times New Roman"/>
          <w:lang w:eastAsia="zh-CN"/>
        </w:rPr>
        <w:t>in</w:t>
      </w:r>
      <w:r w:rsidR="00160188">
        <w:rPr>
          <w:rFonts w:ascii="Times New Roman" w:hAnsi="Times New Roman"/>
          <w:lang w:eastAsia="zh-CN"/>
        </w:rPr>
        <w:t xml:space="preserve"> </w:t>
      </w:r>
      <w:r w:rsidR="00906D14">
        <w:rPr>
          <w:rFonts w:ascii="Times New Roman" w:hAnsi="Times New Roman"/>
          <w:lang w:eastAsia="zh-CN"/>
        </w:rPr>
        <w:t>case that</w:t>
      </w:r>
      <w:r w:rsidR="005B58FD">
        <w:rPr>
          <w:rFonts w:ascii="Times New Roman" w:hAnsi="Times New Roman"/>
          <w:lang w:eastAsia="zh-CN"/>
        </w:rPr>
        <w:t xml:space="preserve"> </w:t>
      </w:r>
      <w:proofErr w:type="spellStart"/>
      <w:r w:rsidR="003C3B39">
        <w:rPr>
          <w:rFonts w:ascii="Times New Roman" w:hAnsi="Times New Roman"/>
          <w:lang w:eastAsia="zh-CN"/>
        </w:rPr>
        <w:t>gNB</w:t>
      </w:r>
      <w:proofErr w:type="spellEnd"/>
      <w:r w:rsidR="00160188">
        <w:rPr>
          <w:rFonts w:ascii="Times New Roman" w:hAnsi="Times New Roman"/>
          <w:lang w:eastAsia="zh-CN"/>
        </w:rPr>
        <w:t xml:space="preserve"> </w:t>
      </w:r>
      <w:r w:rsidR="003C3B39">
        <w:rPr>
          <w:rFonts w:ascii="Times New Roman" w:hAnsi="Times New Roman"/>
          <w:lang w:eastAsia="zh-CN"/>
        </w:rPr>
        <w:t xml:space="preserve">decides to </w:t>
      </w:r>
      <w:r w:rsidR="00160188">
        <w:rPr>
          <w:rFonts w:ascii="Times New Roman" w:hAnsi="Times New Roman"/>
          <w:lang w:eastAsia="zh-CN"/>
        </w:rPr>
        <w:t>chang</w:t>
      </w:r>
      <w:r w:rsidR="00906D14">
        <w:rPr>
          <w:rFonts w:ascii="Times New Roman" w:hAnsi="Times New Roman"/>
          <w:lang w:eastAsia="zh-CN"/>
        </w:rPr>
        <w:t>e</w:t>
      </w:r>
      <w:r w:rsidR="003C3B39">
        <w:rPr>
          <w:rFonts w:ascii="Times New Roman" w:hAnsi="Times New Roman"/>
          <w:lang w:eastAsia="zh-CN"/>
        </w:rPr>
        <w:t xml:space="preserve"> the RRC state</w:t>
      </w:r>
      <w:r w:rsidR="00924608">
        <w:rPr>
          <w:rFonts w:ascii="Times New Roman" w:hAnsi="Times New Roman"/>
          <w:lang w:eastAsia="zh-CN"/>
        </w:rPr>
        <w:t xml:space="preserve"> from connected to inactive</w:t>
      </w:r>
      <w:r w:rsidR="001542FD">
        <w:rPr>
          <w:rFonts w:ascii="Times New Roman" w:hAnsi="Times New Roman"/>
          <w:lang w:eastAsia="zh-CN"/>
        </w:rPr>
        <w:t xml:space="preserve">, and </w:t>
      </w:r>
      <w:r w:rsidR="00510EBB">
        <w:rPr>
          <w:rFonts w:ascii="Times New Roman" w:hAnsi="Times New Roman"/>
          <w:lang w:eastAsia="zh-CN"/>
        </w:rPr>
        <w:t xml:space="preserve">provide PTM configuration to UE using MCCH-based solution in </w:t>
      </w:r>
      <w:r w:rsidR="00906D14">
        <w:rPr>
          <w:rFonts w:ascii="Times New Roman" w:hAnsi="Times New Roman"/>
          <w:lang w:eastAsia="zh-CN"/>
        </w:rPr>
        <w:t>case that PTM configuration is required to update.</w:t>
      </w:r>
      <w:r w:rsidR="00FB57A9">
        <w:rPr>
          <w:rFonts w:ascii="Times New Roman" w:hAnsi="Times New Roman" w:hint="eastAsia"/>
          <w:lang w:eastAsia="zh-CN"/>
        </w:rPr>
        <w:t xml:space="preserve"> </w:t>
      </w:r>
      <w:r w:rsidR="00A75F56">
        <w:rPr>
          <w:rFonts w:ascii="Times New Roman" w:hAnsi="Times New Roman"/>
          <w:lang w:eastAsia="zh-CN"/>
        </w:rPr>
        <w:t>Based on</w:t>
      </w:r>
      <w:r w:rsidR="00A75F56" w:rsidRPr="00A75F56">
        <w:rPr>
          <w:rFonts w:ascii="Times New Roman" w:hAnsi="Times New Roman"/>
          <w:lang w:eastAsia="zh-CN"/>
        </w:rPr>
        <w:t xml:space="preserve"> </w:t>
      </w:r>
      <w:r w:rsidR="00A75F56">
        <w:rPr>
          <w:rFonts w:ascii="Times New Roman" w:hAnsi="Times New Roman"/>
          <w:lang w:eastAsia="zh-CN"/>
        </w:rPr>
        <w:t xml:space="preserve">our </w:t>
      </w:r>
      <w:r w:rsidR="00A75F56" w:rsidRPr="00A75F56">
        <w:rPr>
          <w:rFonts w:ascii="Times New Roman" w:hAnsi="Times New Roman"/>
          <w:lang w:eastAsia="zh-CN"/>
        </w:rPr>
        <w:t>superficial</w:t>
      </w:r>
      <w:r w:rsidR="00A75F56">
        <w:rPr>
          <w:rFonts w:ascii="Times New Roman" w:hAnsi="Times New Roman"/>
          <w:lang w:eastAsia="zh-CN"/>
        </w:rPr>
        <w:t xml:space="preserve"> assumptions on the scenario of two PTM configuration</w:t>
      </w:r>
      <w:r w:rsidR="00056A79">
        <w:rPr>
          <w:rFonts w:ascii="Times New Roman" w:hAnsi="Times New Roman"/>
          <w:lang w:eastAsia="zh-CN"/>
        </w:rPr>
        <w:t>s</w:t>
      </w:r>
      <w:r w:rsidR="00A75F56">
        <w:rPr>
          <w:rFonts w:ascii="Times New Roman" w:hAnsi="Times New Roman"/>
          <w:lang w:eastAsia="zh-CN"/>
        </w:rPr>
        <w:t xml:space="preserve">, </w:t>
      </w:r>
      <w:r w:rsidR="00056A79">
        <w:rPr>
          <w:rFonts w:ascii="Times New Roman" w:hAnsi="Times New Roman"/>
          <w:lang w:eastAsia="zh-CN"/>
        </w:rPr>
        <w:t>different</w:t>
      </w:r>
      <w:r w:rsidR="00CD1A14">
        <w:rPr>
          <w:rFonts w:ascii="Times New Roman" w:hAnsi="Times New Roman"/>
          <w:lang w:eastAsia="zh-CN"/>
        </w:rPr>
        <w:t xml:space="preserve"> PTM configurations </w:t>
      </w:r>
      <w:r w:rsidR="003123BD">
        <w:rPr>
          <w:rFonts w:ascii="Times New Roman" w:hAnsi="Times New Roman"/>
          <w:lang w:eastAsia="zh-CN"/>
        </w:rPr>
        <w:t xml:space="preserve">should be </w:t>
      </w:r>
      <w:r w:rsidR="00B038D1">
        <w:rPr>
          <w:rFonts w:ascii="Times New Roman" w:hAnsi="Times New Roman"/>
          <w:lang w:eastAsia="zh-CN"/>
        </w:rPr>
        <w:t>adapted for various</w:t>
      </w:r>
      <w:r w:rsidR="00CD1A14" w:rsidRPr="00CD1A14">
        <w:rPr>
          <w:rFonts w:ascii="Times New Roman" w:hAnsi="Times New Roman"/>
          <w:lang w:eastAsia="zh-CN"/>
        </w:rPr>
        <w:t xml:space="preserve"> scenarios</w:t>
      </w:r>
      <w:r w:rsidR="00B038D1">
        <w:rPr>
          <w:rFonts w:ascii="Times New Roman" w:hAnsi="Times New Roman"/>
          <w:lang w:eastAsia="zh-CN"/>
        </w:rPr>
        <w:t>.</w:t>
      </w:r>
      <w:r w:rsidR="006520D2">
        <w:rPr>
          <w:rFonts w:ascii="Times New Roman" w:hAnsi="Times New Roman"/>
          <w:lang w:eastAsia="zh-CN"/>
        </w:rPr>
        <w:t xml:space="preserve"> From RAN3 perspective, main goal is to evaluate network interface impacts from potential scenarios for assignment of PTM configuration.</w:t>
      </w:r>
    </w:p>
    <w:p w14:paraId="516625E4" w14:textId="6AD875F1" w:rsidR="00031BB2" w:rsidRPr="00031BB2" w:rsidRDefault="00885534" w:rsidP="00EB448D">
      <w:pPr>
        <w:spacing w:after="120"/>
        <w:rPr>
          <w:rFonts w:ascii="Times New Roman" w:hAnsi="Times New Roman"/>
          <w:b/>
          <w:bCs/>
          <w:lang w:eastAsia="zh-CN"/>
        </w:rPr>
      </w:pPr>
      <w:r>
        <w:rPr>
          <w:rFonts w:ascii="Times New Roman" w:hAnsi="Times New Roman"/>
          <w:b/>
          <w:bCs/>
          <w:lang w:eastAsia="zh-CN"/>
        </w:rPr>
        <w:t>Observation</w:t>
      </w:r>
      <w:r w:rsidR="003C3B39" w:rsidRPr="003C3B39">
        <w:rPr>
          <w:rFonts w:ascii="Times New Roman" w:hAnsi="Times New Roman"/>
          <w:b/>
          <w:bCs/>
          <w:lang w:eastAsia="zh-CN"/>
        </w:rPr>
        <w:t xml:space="preserve"> 1: From RAN3 perspective, main goal is to evaluate network interface impacts from potential scenarios for assignment of PTM configuration.</w:t>
      </w:r>
    </w:p>
    <w:p w14:paraId="3F1316CB" w14:textId="7BCD985A" w:rsidR="00F36694" w:rsidRDefault="00E834AE" w:rsidP="00EB448D">
      <w:pPr>
        <w:spacing w:after="120"/>
        <w:rPr>
          <w:rFonts w:ascii="Times New Roman" w:hAnsi="Times New Roman"/>
          <w:lang w:eastAsia="zh-CN"/>
        </w:rPr>
      </w:pPr>
      <w:r w:rsidRPr="00E834AE">
        <w:rPr>
          <w:rFonts w:ascii="Times New Roman" w:hAnsi="Times New Roman" w:hint="eastAsia"/>
          <w:lang w:eastAsia="zh-CN"/>
        </w:rPr>
        <w:t>O</w:t>
      </w:r>
      <w:r w:rsidRPr="00E834AE">
        <w:rPr>
          <w:rFonts w:ascii="Times New Roman" w:hAnsi="Times New Roman"/>
          <w:lang w:eastAsia="zh-CN"/>
        </w:rPr>
        <w:t>bviously,</w:t>
      </w:r>
      <w:r>
        <w:rPr>
          <w:rFonts w:ascii="Times New Roman" w:hAnsi="Times New Roman"/>
          <w:lang w:eastAsia="zh-CN"/>
        </w:rPr>
        <w:t xml:space="preserve"> if a UE </w:t>
      </w:r>
      <w:r w:rsidR="009165AA">
        <w:rPr>
          <w:rFonts w:ascii="Times New Roman" w:hAnsi="Times New Roman"/>
          <w:lang w:eastAsia="zh-CN"/>
        </w:rPr>
        <w:t xml:space="preserve">is </w:t>
      </w:r>
      <w:r>
        <w:rPr>
          <w:rFonts w:ascii="Times New Roman" w:hAnsi="Times New Roman"/>
          <w:lang w:eastAsia="zh-CN"/>
        </w:rPr>
        <w:t>constantly</w:t>
      </w:r>
      <w:r w:rsidR="009165AA">
        <w:rPr>
          <w:rFonts w:ascii="Times New Roman" w:hAnsi="Times New Roman"/>
          <w:lang w:eastAsia="zh-CN"/>
        </w:rPr>
        <w:t xml:space="preserve"> served by</w:t>
      </w:r>
      <w:r>
        <w:rPr>
          <w:rFonts w:ascii="Times New Roman" w:hAnsi="Times New Roman"/>
          <w:lang w:eastAsia="zh-CN"/>
        </w:rPr>
        <w:t xml:space="preserve"> a </w:t>
      </w:r>
      <w:proofErr w:type="spellStart"/>
      <w:r>
        <w:rPr>
          <w:rFonts w:ascii="Times New Roman" w:hAnsi="Times New Roman"/>
          <w:lang w:eastAsia="zh-CN"/>
        </w:rPr>
        <w:t>gNB</w:t>
      </w:r>
      <w:proofErr w:type="spellEnd"/>
      <w:r w:rsidR="00031BB2">
        <w:rPr>
          <w:rFonts w:ascii="Times New Roman" w:hAnsi="Times New Roman"/>
          <w:lang w:eastAsia="zh-CN"/>
        </w:rPr>
        <w:t xml:space="preserve"> without change in PTM configuration</w:t>
      </w:r>
      <w:r>
        <w:rPr>
          <w:rFonts w:ascii="Times New Roman" w:hAnsi="Times New Roman"/>
          <w:lang w:eastAsia="zh-CN"/>
        </w:rPr>
        <w:t>, there will be no impact on network interface.</w:t>
      </w:r>
      <w:r w:rsidR="00D17A86">
        <w:rPr>
          <w:rFonts w:ascii="Times New Roman" w:hAnsi="Times New Roman"/>
          <w:lang w:eastAsia="zh-CN"/>
        </w:rPr>
        <w:t xml:space="preserve"> Thus, RAN3 should focus on </w:t>
      </w:r>
      <w:r w:rsidR="002A3117">
        <w:rPr>
          <w:rFonts w:ascii="Times New Roman" w:hAnsi="Times New Roman"/>
          <w:lang w:eastAsia="zh-CN"/>
        </w:rPr>
        <w:t xml:space="preserve">the case </w:t>
      </w:r>
      <w:r w:rsidR="00031BB2">
        <w:rPr>
          <w:rFonts w:ascii="Times New Roman" w:hAnsi="Times New Roman"/>
          <w:lang w:eastAsia="zh-CN"/>
        </w:rPr>
        <w:t xml:space="preserve">where there is a need for change in </w:t>
      </w:r>
      <w:r w:rsidR="002A3117">
        <w:rPr>
          <w:rFonts w:ascii="Times New Roman" w:hAnsi="Times New Roman"/>
          <w:lang w:eastAsia="zh-CN"/>
        </w:rPr>
        <w:t xml:space="preserve">PTM </w:t>
      </w:r>
      <w:r w:rsidR="00031BB2">
        <w:rPr>
          <w:rFonts w:ascii="Times New Roman" w:hAnsi="Times New Roman"/>
          <w:lang w:eastAsia="zh-CN"/>
        </w:rPr>
        <w:t xml:space="preserve">configuration or </w:t>
      </w:r>
      <w:r w:rsidR="002A3117">
        <w:rPr>
          <w:rFonts w:ascii="Times New Roman" w:hAnsi="Times New Roman"/>
          <w:lang w:eastAsia="zh-CN"/>
        </w:rPr>
        <w:t>mobility</w:t>
      </w:r>
      <w:r w:rsidR="00CD5A0C">
        <w:rPr>
          <w:rFonts w:ascii="Times New Roman" w:hAnsi="Times New Roman"/>
          <w:lang w:eastAsia="zh-CN"/>
        </w:rPr>
        <w:t xml:space="preserve"> beyond serving cell</w:t>
      </w:r>
      <w:r w:rsidR="00D17A86">
        <w:rPr>
          <w:rFonts w:ascii="Times New Roman" w:hAnsi="Times New Roman"/>
          <w:lang w:eastAsia="zh-CN"/>
        </w:rPr>
        <w:t xml:space="preserve">. </w:t>
      </w:r>
    </w:p>
    <w:p w14:paraId="195AB8F2" w14:textId="72496F9E" w:rsidR="00F36694" w:rsidRDefault="00F36694" w:rsidP="00EB448D">
      <w:pPr>
        <w:spacing w:after="120"/>
        <w:rPr>
          <w:rFonts w:ascii="Times New Roman" w:hAnsi="Times New Roman"/>
          <w:b/>
          <w:bCs/>
          <w:lang w:eastAsia="zh-CN"/>
        </w:rPr>
      </w:pPr>
      <w:r w:rsidRPr="00885534">
        <w:rPr>
          <w:rFonts w:ascii="Times New Roman" w:hAnsi="Times New Roman" w:hint="eastAsia"/>
          <w:b/>
          <w:bCs/>
          <w:lang w:eastAsia="zh-CN"/>
        </w:rPr>
        <w:t>Obser</w:t>
      </w:r>
      <w:r w:rsidRPr="00885534">
        <w:rPr>
          <w:rFonts w:ascii="Times New Roman" w:hAnsi="Times New Roman"/>
          <w:b/>
          <w:bCs/>
          <w:lang w:eastAsia="zh-CN"/>
        </w:rPr>
        <w:t xml:space="preserve">vation 2: </w:t>
      </w:r>
      <w:r w:rsidRPr="00621514">
        <w:rPr>
          <w:rFonts w:ascii="Times New Roman" w:hAnsi="Times New Roman"/>
          <w:b/>
          <w:bCs/>
          <w:lang w:eastAsia="zh-CN"/>
        </w:rPr>
        <w:t>RAN3 should focus on the case where there is a need for change in PTM configuration or mobility beyond serving cell</w:t>
      </w:r>
      <w:r w:rsidRPr="00885534">
        <w:rPr>
          <w:rFonts w:ascii="Times New Roman" w:hAnsi="Times New Roman"/>
          <w:b/>
          <w:bCs/>
          <w:lang w:eastAsia="zh-CN"/>
        </w:rPr>
        <w:t>.</w:t>
      </w:r>
    </w:p>
    <w:p w14:paraId="53ADD1E4" w14:textId="23055936" w:rsidR="00C6368F" w:rsidRPr="00C6368F" w:rsidRDefault="0002222F" w:rsidP="00C6368F">
      <w:pPr>
        <w:pStyle w:val="2"/>
        <w:rPr>
          <w:lang w:eastAsia="zh-CN"/>
        </w:rPr>
      </w:pPr>
      <w:r>
        <w:rPr>
          <w:rFonts w:hint="eastAsia"/>
          <w:lang w:eastAsia="zh-CN"/>
        </w:rPr>
        <w:t>A</w:t>
      </w:r>
      <w:r>
        <w:rPr>
          <w:lang w:eastAsia="zh-CN"/>
        </w:rPr>
        <w:t>ssistance Information</w:t>
      </w:r>
    </w:p>
    <w:p w14:paraId="62B332DA" w14:textId="4D6FF5FD" w:rsidR="0002222F" w:rsidRDefault="0002222F" w:rsidP="00F970D9">
      <w:pPr>
        <w:spacing w:after="120"/>
        <w:rPr>
          <w:rFonts w:ascii="Times New Roman" w:hAnsi="Times New Roman"/>
          <w:lang w:eastAsia="zh-CN"/>
        </w:rPr>
      </w:pPr>
      <w:r>
        <w:rPr>
          <w:rFonts w:ascii="Times New Roman" w:hAnsi="Times New Roman"/>
          <w:lang w:eastAsia="zh-CN"/>
        </w:rPr>
        <w:t>During last meeting</w:t>
      </w:r>
      <w:r w:rsidR="003A0D1F">
        <w:rPr>
          <w:rFonts w:ascii="Times New Roman" w:hAnsi="Times New Roman"/>
          <w:lang w:eastAsia="zh-CN"/>
        </w:rPr>
        <w:t>,</w:t>
      </w:r>
      <w:r w:rsidR="00DB3E2E">
        <w:rPr>
          <w:rFonts w:ascii="Times New Roman" w:hAnsi="Times New Roman"/>
          <w:lang w:eastAsia="zh-CN"/>
        </w:rPr>
        <w:t xml:space="preserve"> there was a discussion on how to </w:t>
      </w:r>
      <w:r w:rsidR="00DB3E2E" w:rsidRPr="00DB3E2E">
        <w:rPr>
          <w:rFonts w:ascii="Times New Roman" w:hAnsi="Times New Roman"/>
          <w:lang w:eastAsia="zh-CN"/>
        </w:rPr>
        <w:t>interpret the indication from CN to NG-RAN node of the MBS assistant information</w:t>
      </w:r>
      <w:r w:rsidR="00DB3E2E">
        <w:rPr>
          <w:rFonts w:ascii="Times New Roman" w:hAnsi="Times New Roman"/>
          <w:lang w:eastAsia="zh-CN"/>
        </w:rPr>
        <w:t xml:space="preserve"> that goes on for a long time</w:t>
      </w:r>
      <w:r w:rsidR="0087789B">
        <w:rPr>
          <w:rFonts w:ascii="Times New Roman" w:hAnsi="Times New Roman"/>
          <w:lang w:eastAsia="zh-CN"/>
        </w:rPr>
        <w:t xml:space="preserve"> without reach</w:t>
      </w:r>
      <w:r w:rsidR="008E639F">
        <w:rPr>
          <w:rFonts w:ascii="Times New Roman" w:hAnsi="Times New Roman"/>
          <w:lang w:eastAsia="zh-CN"/>
        </w:rPr>
        <w:t>ing</w:t>
      </w:r>
      <w:r w:rsidR="0087789B">
        <w:rPr>
          <w:rFonts w:ascii="Times New Roman" w:hAnsi="Times New Roman"/>
          <w:lang w:eastAsia="zh-CN"/>
        </w:rPr>
        <w:t xml:space="preserve"> any consensus</w:t>
      </w:r>
      <w:r w:rsidR="00DB3E2E">
        <w:rPr>
          <w:rFonts w:ascii="Times New Roman" w:hAnsi="Times New Roman"/>
          <w:lang w:eastAsia="zh-CN"/>
        </w:rPr>
        <w:t xml:space="preserve">. </w:t>
      </w:r>
      <w:r w:rsidR="00DB3E2E" w:rsidRPr="00DB3E2E">
        <w:rPr>
          <w:rFonts w:ascii="Times New Roman" w:hAnsi="Times New Roman"/>
          <w:lang w:eastAsia="zh-CN"/>
        </w:rPr>
        <w:t xml:space="preserve">Before RAN3#119bis-e meeting, an offline discussion </w:t>
      </w:r>
      <w:r w:rsidR="0087789B">
        <w:rPr>
          <w:rFonts w:ascii="Times New Roman" w:hAnsi="Times New Roman"/>
          <w:lang w:eastAsia="zh-CN"/>
        </w:rPr>
        <w:t>is</w:t>
      </w:r>
      <w:r w:rsidR="00DB3E2E" w:rsidRPr="00DB3E2E">
        <w:rPr>
          <w:rFonts w:ascii="Times New Roman" w:hAnsi="Times New Roman"/>
          <w:lang w:eastAsia="zh-CN"/>
        </w:rPr>
        <w:t xml:space="preserve"> </w:t>
      </w:r>
      <w:r w:rsidR="00DB3E2E">
        <w:rPr>
          <w:rFonts w:ascii="Times New Roman" w:hAnsi="Times New Roman"/>
          <w:lang w:eastAsia="zh-CN"/>
        </w:rPr>
        <w:t>initiated</w:t>
      </w:r>
      <w:r w:rsidR="00DB3E2E" w:rsidRPr="00DB3E2E">
        <w:rPr>
          <w:rFonts w:ascii="Times New Roman" w:hAnsi="Times New Roman"/>
          <w:lang w:eastAsia="zh-CN"/>
        </w:rPr>
        <w:t xml:space="preserve"> among interested companies</w:t>
      </w:r>
      <w:r w:rsidR="00DB3E2E">
        <w:rPr>
          <w:rFonts w:ascii="Times New Roman" w:hAnsi="Times New Roman"/>
          <w:lang w:eastAsia="zh-CN"/>
        </w:rPr>
        <w:t xml:space="preserve"> and</w:t>
      </w:r>
      <w:r w:rsidR="00954E81">
        <w:rPr>
          <w:rFonts w:ascii="Times New Roman" w:hAnsi="Times New Roman"/>
          <w:lang w:eastAsia="zh-CN"/>
        </w:rPr>
        <w:t xml:space="preserve"> so far</w:t>
      </w:r>
      <w:r w:rsidR="00DB3E2E">
        <w:rPr>
          <w:rFonts w:ascii="Times New Roman" w:hAnsi="Times New Roman"/>
          <w:lang w:eastAsia="zh-CN"/>
        </w:rPr>
        <w:t xml:space="preserve"> there </w:t>
      </w:r>
      <w:r w:rsidR="0087789B">
        <w:rPr>
          <w:rFonts w:ascii="Times New Roman" w:hAnsi="Times New Roman"/>
          <w:lang w:eastAsia="zh-CN"/>
        </w:rPr>
        <w:t>is also no compromise between companies</w:t>
      </w:r>
      <w:r w:rsidR="00954E81">
        <w:rPr>
          <w:rFonts w:ascii="Times New Roman" w:hAnsi="Times New Roman"/>
          <w:lang w:eastAsia="zh-CN"/>
        </w:rPr>
        <w:t xml:space="preserve"> </w:t>
      </w:r>
      <w:r w:rsidR="00DB3E2E" w:rsidRPr="00DB3E2E">
        <w:rPr>
          <w:rFonts w:ascii="Times New Roman" w:hAnsi="Times New Roman"/>
          <w:lang w:eastAsia="zh-CN"/>
        </w:rPr>
        <w:t>.</w:t>
      </w:r>
      <w:r w:rsidR="008E639F">
        <w:rPr>
          <w:rFonts w:ascii="Times New Roman" w:hAnsi="Times New Roman"/>
          <w:lang w:eastAsia="zh-CN"/>
        </w:rPr>
        <w:t xml:space="preserve"> Two interpretations are proposed in last meeting</w:t>
      </w:r>
      <w:r w:rsidR="005F787D">
        <w:rPr>
          <w:rFonts w:ascii="Times New Roman" w:hAnsi="Times New Roman"/>
          <w:lang w:eastAsia="zh-CN"/>
        </w:rPr>
        <w:t>:</w:t>
      </w:r>
    </w:p>
    <w:p w14:paraId="59D7EDAB" w14:textId="77777777" w:rsidR="008E639F" w:rsidRPr="008E639F" w:rsidRDefault="008E639F" w:rsidP="008E639F">
      <w:pPr>
        <w:spacing w:after="120"/>
        <w:rPr>
          <w:rFonts w:ascii="Times New Roman" w:hAnsi="Times New Roman"/>
          <w:b/>
          <w:bCs/>
          <w:iCs/>
        </w:rPr>
      </w:pPr>
      <w:r w:rsidRPr="008E639F">
        <w:rPr>
          <w:rFonts w:ascii="Times New Roman" w:hAnsi="Times New Roman"/>
          <w:b/>
          <w:bCs/>
          <w:iCs/>
        </w:rPr>
        <w:t>Interpretation 1: UE is preferred to be kept in RRC connected when receiving the related MBS session data.</w:t>
      </w:r>
    </w:p>
    <w:p w14:paraId="4BC5998E" w14:textId="77777777" w:rsidR="008E639F" w:rsidRPr="008E639F" w:rsidRDefault="008E639F" w:rsidP="008E639F">
      <w:pPr>
        <w:spacing w:after="120"/>
        <w:rPr>
          <w:rFonts w:ascii="Times New Roman" w:hAnsi="Times New Roman"/>
          <w:b/>
          <w:bCs/>
          <w:iCs/>
        </w:rPr>
      </w:pPr>
      <w:r w:rsidRPr="008E639F">
        <w:rPr>
          <w:rFonts w:ascii="Times New Roman" w:hAnsi="Times New Roman"/>
          <w:b/>
          <w:bCs/>
          <w:iCs/>
        </w:rPr>
        <w:t>Interpretation 2: The IE indicates that the UE requires preferential treatment within the multicast group, guaranteeing steady and prompt provision of system resources for data transmission and reception.</w:t>
      </w:r>
    </w:p>
    <w:p w14:paraId="5C480715" w14:textId="3E1E9144" w:rsidR="008E639F" w:rsidRDefault="008E639F" w:rsidP="008E639F">
      <w:pPr>
        <w:rPr>
          <w:rFonts w:ascii="Times New Roman" w:hAnsi="Times New Roman"/>
          <w:bCs/>
          <w:lang w:eastAsia="zh-CN"/>
        </w:rPr>
      </w:pPr>
      <w:r w:rsidRPr="008E639F">
        <w:rPr>
          <w:rFonts w:ascii="Times New Roman" w:hAnsi="Times New Roman" w:hint="eastAsia"/>
          <w:bCs/>
          <w:lang w:eastAsia="zh-CN"/>
        </w:rPr>
        <w:t>F</w:t>
      </w:r>
      <w:r w:rsidRPr="008E639F">
        <w:rPr>
          <w:rFonts w:ascii="Times New Roman" w:hAnsi="Times New Roman"/>
          <w:bCs/>
          <w:lang w:eastAsia="zh-CN"/>
        </w:rPr>
        <w:t>rom our view,</w:t>
      </w:r>
      <w:r>
        <w:rPr>
          <w:rFonts w:ascii="Times New Roman" w:hAnsi="Times New Roman" w:hint="eastAsia"/>
          <w:bCs/>
          <w:lang w:eastAsia="zh-CN"/>
        </w:rPr>
        <w:t xml:space="preserve"> </w:t>
      </w:r>
      <w:r>
        <w:rPr>
          <w:rFonts w:ascii="Times New Roman" w:hAnsi="Times New Roman"/>
          <w:bCs/>
          <w:lang w:eastAsia="zh-CN"/>
        </w:rPr>
        <w:t xml:space="preserve">we slightly prefer to </w:t>
      </w:r>
      <w:r w:rsidR="009D5A6B">
        <w:rPr>
          <w:rFonts w:ascii="Times New Roman" w:hAnsi="Times New Roman"/>
          <w:bCs/>
          <w:lang w:eastAsia="zh-CN"/>
        </w:rPr>
        <w:t xml:space="preserve">adopt the interpretation 2, </w:t>
      </w:r>
      <w:bookmarkStart w:id="3" w:name="_Hlk131765721"/>
      <w:r w:rsidR="009D5A6B">
        <w:rPr>
          <w:rFonts w:ascii="Times New Roman" w:hAnsi="Times New Roman"/>
          <w:bCs/>
          <w:lang w:eastAsia="zh-CN"/>
        </w:rPr>
        <w:t xml:space="preserve">since </w:t>
      </w:r>
      <w:r w:rsidR="009D5A6B" w:rsidRPr="009D5A6B">
        <w:rPr>
          <w:rFonts w:ascii="Times New Roman" w:hAnsi="Times New Roman"/>
          <w:bCs/>
          <w:lang w:eastAsia="zh-CN"/>
        </w:rPr>
        <w:t xml:space="preserve">RAN </w:t>
      </w:r>
      <w:r w:rsidR="00711128">
        <w:rPr>
          <w:rFonts w:ascii="Times New Roman" w:hAnsi="Times New Roman"/>
          <w:bCs/>
          <w:lang w:eastAsia="zh-CN"/>
        </w:rPr>
        <w:t xml:space="preserve">is the node </w:t>
      </w:r>
      <w:r w:rsidR="00901CF2">
        <w:rPr>
          <w:rFonts w:ascii="Times New Roman" w:hAnsi="Times New Roman"/>
          <w:bCs/>
          <w:lang w:eastAsia="zh-CN"/>
        </w:rPr>
        <w:t>who</w:t>
      </w:r>
      <w:r w:rsidR="009D5A6B" w:rsidRPr="009D5A6B">
        <w:rPr>
          <w:rFonts w:ascii="Times New Roman" w:hAnsi="Times New Roman"/>
          <w:bCs/>
          <w:lang w:eastAsia="zh-CN"/>
        </w:rPr>
        <w:t xml:space="preserve"> decide</w:t>
      </w:r>
      <w:r w:rsidR="00901CF2">
        <w:rPr>
          <w:rFonts w:ascii="Times New Roman" w:hAnsi="Times New Roman"/>
          <w:bCs/>
          <w:lang w:eastAsia="zh-CN"/>
        </w:rPr>
        <w:t>s</w:t>
      </w:r>
      <w:r w:rsidR="009D5A6B" w:rsidRPr="009D5A6B">
        <w:rPr>
          <w:rFonts w:ascii="Times New Roman" w:hAnsi="Times New Roman"/>
          <w:bCs/>
          <w:lang w:eastAsia="zh-CN"/>
        </w:rPr>
        <w:t xml:space="preserve"> </w:t>
      </w:r>
      <w:r w:rsidR="00901CF2">
        <w:rPr>
          <w:rFonts w:ascii="Times New Roman" w:hAnsi="Times New Roman"/>
          <w:bCs/>
          <w:lang w:eastAsia="zh-CN"/>
        </w:rPr>
        <w:t>the RRC state for</w:t>
      </w:r>
      <w:r w:rsidR="009D5A6B" w:rsidRPr="009D5A6B">
        <w:rPr>
          <w:rFonts w:ascii="Times New Roman" w:hAnsi="Times New Roman"/>
          <w:bCs/>
          <w:lang w:eastAsia="zh-CN"/>
        </w:rPr>
        <w:t xml:space="preserve">  UE and </w:t>
      </w:r>
      <w:r w:rsidR="009D5A6B">
        <w:rPr>
          <w:rFonts w:ascii="Times New Roman" w:hAnsi="Times New Roman"/>
          <w:bCs/>
          <w:lang w:eastAsia="zh-CN"/>
        </w:rPr>
        <w:t xml:space="preserve">what </w:t>
      </w:r>
      <w:r w:rsidR="009D5A6B" w:rsidRPr="009D5A6B">
        <w:rPr>
          <w:rFonts w:ascii="Times New Roman" w:hAnsi="Times New Roman"/>
          <w:bCs/>
          <w:lang w:eastAsia="zh-CN"/>
        </w:rPr>
        <w:t xml:space="preserve">the 5GC only </w:t>
      </w:r>
      <w:r w:rsidR="009D5A6B">
        <w:rPr>
          <w:rFonts w:ascii="Times New Roman" w:hAnsi="Times New Roman"/>
          <w:bCs/>
          <w:lang w:eastAsia="zh-CN"/>
        </w:rPr>
        <w:t xml:space="preserve">can aware </w:t>
      </w:r>
      <w:r w:rsidR="00711128">
        <w:rPr>
          <w:rFonts w:ascii="Times New Roman" w:hAnsi="Times New Roman"/>
          <w:bCs/>
          <w:lang w:eastAsia="zh-CN"/>
        </w:rPr>
        <w:t>is</w:t>
      </w:r>
      <w:r w:rsidR="009D5A6B" w:rsidRPr="009D5A6B">
        <w:rPr>
          <w:rFonts w:ascii="Times New Roman" w:hAnsi="Times New Roman"/>
          <w:bCs/>
          <w:lang w:eastAsia="zh-CN"/>
        </w:rPr>
        <w:t xml:space="preserve"> CM states.</w:t>
      </w:r>
      <w:bookmarkEnd w:id="3"/>
      <w:r w:rsidR="009D5A6B">
        <w:rPr>
          <w:rFonts w:ascii="Times New Roman" w:hAnsi="Times New Roman"/>
          <w:bCs/>
          <w:lang w:eastAsia="zh-CN"/>
        </w:rPr>
        <w:t xml:space="preserve"> We agree some proponents advocated in offline discussion, t</w:t>
      </w:r>
      <w:r w:rsidR="009D5A6B" w:rsidRPr="009D5A6B">
        <w:rPr>
          <w:rFonts w:ascii="Times New Roman" w:hAnsi="Times New Roman"/>
          <w:bCs/>
          <w:lang w:eastAsia="zh-CN"/>
        </w:rPr>
        <w:t xml:space="preserve">he information provided from 5GC to RAN </w:t>
      </w:r>
      <w:r w:rsidR="009D5A6B">
        <w:rPr>
          <w:rFonts w:ascii="Times New Roman" w:hAnsi="Times New Roman"/>
          <w:bCs/>
          <w:lang w:eastAsia="zh-CN"/>
        </w:rPr>
        <w:t xml:space="preserve">shall </w:t>
      </w:r>
      <w:r w:rsidR="009D5A6B" w:rsidRPr="009D5A6B">
        <w:rPr>
          <w:rFonts w:ascii="Times New Roman" w:hAnsi="Times New Roman"/>
          <w:bCs/>
          <w:lang w:eastAsia="zh-CN"/>
        </w:rPr>
        <w:t>never influenc</w:t>
      </w:r>
      <w:r w:rsidR="009D5A6B">
        <w:rPr>
          <w:rFonts w:ascii="Times New Roman" w:hAnsi="Times New Roman"/>
          <w:bCs/>
          <w:lang w:eastAsia="zh-CN"/>
        </w:rPr>
        <w:t>e</w:t>
      </w:r>
      <w:r w:rsidR="009D5A6B" w:rsidRPr="009D5A6B">
        <w:rPr>
          <w:rFonts w:ascii="Times New Roman" w:hAnsi="Times New Roman"/>
          <w:bCs/>
          <w:lang w:eastAsia="zh-CN"/>
        </w:rPr>
        <w:t xml:space="preserve"> RAN internal properties directly</w:t>
      </w:r>
      <w:r w:rsidR="009D5A6B">
        <w:rPr>
          <w:rFonts w:ascii="Times New Roman" w:hAnsi="Times New Roman"/>
          <w:bCs/>
          <w:lang w:eastAsia="zh-CN"/>
        </w:rPr>
        <w:t>,</w:t>
      </w:r>
      <w:r w:rsidR="009D5A6B" w:rsidRPr="009D5A6B">
        <w:rPr>
          <w:rFonts w:ascii="Times New Roman" w:hAnsi="Times New Roman"/>
          <w:bCs/>
          <w:lang w:eastAsia="zh-CN"/>
        </w:rPr>
        <w:t xml:space="preserve"> </w:t>
      </w:r>
      <w:r w:rsidR="009D5A6B">
        <w:rPr>
          <w:rFonts w:ascii="Times New Roman" w:hAnsi="Times New Roman"/>
          <w:bCs/>
          <w:lang w:eastAsia="zh-CN"/>
        </w:rPr>
        <w:t>which should be</w:t>
      </w:r>
      <w:r w:rsidR="009D5A6B" w:rsidRPr="009D5A6B">
        <w:rPr>
          <w:rFonts w:ascii="Times New Roman" w:hAnsi="Times New Roman"/>
          <w:bCs/>
          <w:lang w:eastAsia="zh-CN"/>
        </w:rPr>
        <w:t xml:space="preserve"> abstract traffic/service characteristics</w:t>
      </w:r>
      <w:r w:rsidR="00901CF2">
        <w:rPr>
          <w:rFonts w:ascii="Times New Roman" w:hAnsi="Times New Roman"/>
          <w:bCs/>
          <w:lang w:eastAsia="zh-CN"/>
        </w:rPr>
        <w:t xml:space="preserve"> or descriptions</w:t>
      </w:r>
      <w:r w:rsidR="009D5A6B" w:rsidRPr="009D5A6B">
        <w:rPr>
          <w:rFonts w:ascii="Times New Roman" w:hAnsi="Times New Roman"/>
          <w:bCs/>
          <w:lang w:eastAsia="zh-CN"/>
        </w:rPr>
        <w:t>.</w:t>
      </w:r>
      <w:r w:rsidR="009D5A6B">
        <w:rPr>
          <w:rFonts w:ascii="Times New Roman" w:hAnsi="Times New Roman"/>
          <w:bCs/>
          <w:lang w:eastAsia="zh-CN"/>
        </w:rPr>
        <w:t xml:space="preserve"> </w:t>
      </w:r>
      <w:r w:rsidR="00E804E1">
        <w:rPr>
          <w:rFonts w:ascii="Times New Roman" w:hAnsi="Times New Roman"/>
          <w:bCs/>
          <w:lang w:eastAsia="zh-CN"/>
        </w:rPr>
        <w:t>W</w:t>
      </w:r>
      <w:r w:rsidR="009D5A6B">
        <w:rPr>
          <w:rFonts w:ascii="Times New Roman" w:hAnsi="Times New Roman"/>
          <w:bCs/>
          <w:lang w:eastAsia="zh-CN"/>
        </w:rPr>
        <w:t xml:space="preserve">e </w:t>
      </w:r>
      <w:r w:rsidR="00901CF2">
        <w:rPr>
          <w:rFonts w:ascii="Times New Roman" w:hAnsi="Times New Roman"/>
          <w:bCs/>
          <w:lang w:eastAsia="zh-CN"/>
        </w:rPr>
        <w:t>suggest</w:t>
      </w:r>
      <w:r w:rsidR="009D5A6B">
        <w:rPr>
          <w:rFonts w:ascii="Times New Roman" w:hAnsi="Times New Roman"/>
          <w:bCs/>
          <w:lang w:eastAsia="zh-CN"/>
        </w:rPr>
        <w:t xml:space="preserve"> to send a LS to SA2 telling them the divergent understanding from RAN3 and </w:t>
      </w:r>
      <w:r w:rsidR="009D65C0">
        <w:rPr>
          <w:rFonts w:ascii="Times New Roman" w:hAnsi="Times New Roman"/>
          <w:bCs/>
          <w:lang w:eastAsia="zh-CN"/>
        </w:rPr>
        <w:t xml:space="preserve">the consensus already made by RAN3. After obtaining the LS, we hope that SA2 can rediscuss the semantic of the IE and </w:t>
      </w:r>
      <w:r w:rsidR="009D5A6B">
        <w:rPr>
          <w:rFonts w:ascii="Times New Roman" w:hAnsi="Times New Roman"/>
          <w:bCs/>
          <w:lang w:eastAsia="zh-CN"/>
        </w:rPr>
        <w:t>correct their expression on previous LS.</w:t>
      </w:r>
    </w:p>
    <w:p w14:paraId="2B4B56FC" w14:textId="467963F4" w:rsidR="009559C1" w:rsidRDefault="009559C1" w:rsidP="008E639F">
      <w:pPr>
        <w:rPr>
          <w:rFonts w:ascii="Times New Roman" w:hAnsi="Times New Roman"/>
          <w:b/>
          <w:lang w:eastAsia="zh-CN"/>
        </w:rPr>
      </w:pPr>
      <w:r w:rsidRPr="009559C1">
        <w:rPr>
          <w:rFonts w:ascii="Times New Roman" w:hAnsi="Times New Roman"/>
          <w:b/>
          <w:lang w:eastAsia="zh-CN"/>
        </w:rPr>
        <w:t xml:space="preserve">Proposal 1: </w:t>
      </w:r>
      <w:r>
        <w:rPr>
          <w:rFonts w:ascii="Times New Roman" w:hAnsi="Times New Roman"/>
          <w:b/>
          <w:lang w:eastAsia="zh-CN"/>
        </w:rPr>
        <w:t>P</w:t>
      </w:r>
      <w:r w:rsidRPr="009559C1">
        <w:rPr>
          <w:rFonts w:ascii="Times New Roman" w:hAnsi="Times New Roman"/>
          <w:b/>
          <w:lang w:eastAsia="zh-CN"/>
        </w:rPr>
        <w:t>refer to adopt the interpretation 2</w:t>
      </w:r>
      <w:r>
        <w:rPr>
          <w:rFonts w:ascii="Times New Roman" w:hAnsi="Times New Roman"/>
          <w:b/>
          <w:lang w:eastAsia="zh-CN"/>
        </w:rPr>
        <w:t xml:space="preserve">, </w:t>
      </w:r>
      <w:bookmarkStart w:id="4" w:name="_Hlk131765736"/>
      <w:r w:rsidR="00901CF2" w:rsidRPr="00901CF2">
        <w:rPr>
          <w:rFonts w:ascii="Times New Roman" w:hAnsi="Times New Roman"/>
          <w:b/>
          <w:lang w:eastAsia="zh-CN"/>
        </w:rPr>
        <w:t>since RAN is the node who decides the RRC state for  UE and what the 5GC only can aware is CM states.</w:t>
      </w:r>
      <w:bookmarkEnd w:id="4"/>
    </w:p>
    <w:p w14:paraId="4BA33D25" w14:textId="0525067A" w:rsidR="009559C1" w:rsidRPr="008E639F" w:rsidRDefault="009559C1" w:rsidP="008E639F">
      <w:pPr>
        <w:rPr>
          <w:rFonts w:ascii="Times New Roman" w:hAnsi="Times New Roman"/>
          <w:bCs/>
          <w:lang w:eastAsia="zh-CN"/>
        </w:rPr>
      </w:pPr>
      <w:r>
        <w:rPr>
          <w:rFonts w:ascii="Times New Roman" w:hAnsi="Times New Roman" w:hint="eastAsia"/>
          <w:b/>
          <w:lang w:eastAsia="zh-CN"/>
        </w:rPr>
        <w:t>P</w:t>
      </w:r>
      <w:r>
        <w:rPr>
          <w:rFonts w:ascii="Times New Roman" w:hAnsi="Times New Roman"/>
          <w:b/>
          <w:lang w:eastAsia="zh-CN"/>
        </w:rPr>
        <w:t xml:space="preserve">roposal 2: </w:t>
      </w:r>
      <w:r w:rsidR="00901CF2">
        <w:rPr>
          <w:rFonts w:ascii="Times New Roman" w:hAnsi="Times New Roman"/>
          <w:b/>
          <w:lang w:eastAsia="zh-CN"/>
        </w:rPr>
        <w:t>S</w:t>
      </w:r>
      <w:r w:rsidRPr="009559C1">
        <w:rPr>
          <w:rFonts w:ascii="Times New Roman" w:hAnsi="Times New Roman"/>
          <w:b/>
          <w:lang w:eastAsia="zh-CN"/>
        </w:rPr>
        <w:t>end a LS to SA2 telling them the divergent understanding from RAN3 and the consensus already made by RAN3.</w:t>
      </w:r>
    </w:p>
    <w:p w14:paraId="202C83D2" w14:textId="1350F2F8" w:rsidR="00876DB0" w:rsidRPr="00D33255" w:rsidRDefault="00D33255" w:rsidP="00C6368F">
      <w:pPr>
        <w:pStyle w:val="2"/>
        <w:rPr>
          <w:lang w:eastAsia="zh-CN"/>
        </w:rPr>
      </w:pPr>
      <w:r>
        <w:rPr>
          <w:lang w:eastAsia="zh-CN"/>
        </w:rPr>
        <w:t>Mobility Scenario</w:t>
      </w:r>
    </w:p>
    <w:p w14:paraId="02C8BFA0" w14:textId="61806DA9" w:rsidR="00E834AE" w:rsidRDefault="00F36694" w:rsidP="00EB448D">
      <w:pPr>
        <w:spacing w:after="120"/>
        <w:rPr>
          <w:rFonts w:ascii="Times New Roman" w:hAnsi="Times New Roman"/>
          <w:lang w:eastAsia="zh-CN"/>
        </w:rPr>
      </w:pPr>
      <w:r>
        <w:rPr>
          <w:rFonts w:ascii="Times New Roman" w:hAnsi="Times New Roman"/>
          <w:lang w:eastAsia="zh-CN"/>
        </w:rPr>
        <w:t>For mobility case</w:t>
      </w:r>
      <w:r w:rsidR="00084BD8">
        <w:rPr>
          <w:rFonts w:ascii="Times New Roman" w:hAnsi="Times New Roman"/>
          <w:lang w:eastAsia="zh-CN"/>
        </w:rPr>
        <w:t xml:space="preserve">, </w:t>
      </w:r>
      <w:r w:rsidR="00C02916">
        <w:rPr>
          <w:rFonts w:ascii="Times New Roman" w:hAnsi="Times New Roman"/>
          <w:lang w:eastAsia="zh-CN"/>
        </w:rPr>
        <w:t>RAN3 reached the conclusion that “</w:t>
      </w:r>
      <w:r w:rsidR="00C02916" w:rsidRPr="00C02916">
        <w:rPr>
          <w:rFonts w:ascii="Calibri" w:hAnsi="Calibri" w:cs="Calibri"/>
          <w:b/>
          <w:color w:val="008000"/>
        </w:rPr>
        <w:t xml:space="preserve">NG-RAN </w:t>
      </w:r>
      <w:proofErr w:type="spellStart"/>
      <w:r w:rsidR="00C02916" w:rsidRPr="00C02916">
        <w:rPr>
          <w:rFonts w:ascii="Calibri" w:hAnsi="Calibri" w:cs="Calibri"/>
          <w:b/>
          <w:color w:val="008000"/>
        </w:rPr>
        <w:t>signaling</w:t>
      </w:r>
      <w:proofErr w:type="spellEnd"/>
      <w:r w:rsidR="00C02916" w:rsidRPr="00C02916">
        <w:rPr>
          <w:rFonts w:ascii="Calibri" w:hAnsi="Calibri" w:cs="Calibri"/>
          <w:b/>
          <w:color w:val="008000"/>
        </w:rPr>
        <w:t xml:space="preserve"> supports service continuity for UEs receiving multicast session data in RRC_INACTIVE, i.e., a UE is able to continue multicast reception without RRC state transitioning after cell reselection in RRC_INACTIVE state if the configuration of the new cell is available for the UE.</w:t>
      </w:r>
      <w:r w:rsidR="00C02916">
        <w:rPr>
          <w:rFonts w:ascii="Times New Roman" w:hAnsi="Times New Roman"/>
          <w:lang w:eastAsia="zh-CN"/>
        </w:rPr>
        <w:t>”</w:t>
      </w:r>
      <w:r w:rsidR="00CD5A0C">
        <w:rPr>
          <w:rFonts w:ascii="Times New Roman" w:hAnsi="Times New Roman"/>
          <w:lang w:eastAsia="zh-CN"/>
        </w:rPr>
        <w:t xml:space="preserve"> </w:t>
      </w:r>
      <w:r w:rsidR="004C49B9">
        <w:rPr>
          <w:rFonts w:ascii="Times New Roman" w:hAnsi="Times New Roman"/>
          <w:lang w:eastAsia="zh-CN"/>
        </w:rPr>
        <w:lastRenderedPageBreak/>
        <w:t xml:space="preserve">Combined </w:t>
      </w:r>
      <w:r w:rsidR="00CD5A0C">
        <w:rPr>
          <w:rFonts w:ascii="Times New Roman" w:hAnsi="Times New Roman"/>
          <w:lang w:eastAsia="zh-CN"/>
        </w:rPr>
        <w:t>the conclusion</w:t>
      </w:r>
      <w:r w:rsidR="005164E1">
        <w:rPr>
          <w:rFonts w:ascii="Times New Roman" w:hAnsi="Times New Roman"/>
          <w:lang w:eastAsia="zh-CN"/>
        </w:rPr>
        <w:t xml:space="preserve"> of RAN2 and RAN3</w:t>
      </w:r>
      <w:r w:rsidR="00CD5A0C">
        <w:rPr>
          <w:rFonts w:ascii="Times New Roman" w:hAnsi="Times New Roman"/>
          <w:lang w:eastAsia="zh-CN"/>
        </w:rPr>
        <w:t>, UE will</w:t>
      </w:r>
      <w:r w:rsidR="005164E1">
        <w:rPr>
          <w:rFonts w:ascii="Times New Roman" w:hAnsi="Times New Roman"/>
          <w:lang w:eastAsia="zh-CN"/>
        </w:rPr>
        <w:t xml:space="preserve"> keep</w:t>
      </w:r>
      <w:r w:rsidR="00CD5A0C">
        <w:rPr>
          <w:rFonts w:ascii="Times New Roman" w:hAnsi="Times New Roman"/>
          <w:lang w:eastAsia="zh-CN"/>
        </w:rPr>
        <w:t xml:space="preserve"> </w:t>
      </w:r>
      <w:r w:rsidR="005164E1" w:rsidRPr="005164E1">
        <w:rPr>
          <w:rFonts w:ascii="Times New Roman" w:hAnsi="Times New Roman"/>
          <w:lang w:eastAsia="zh-CN"/>
        </w:rPr>
        <w:t>receiving multicast session data in RRC_INACTIVE</w:t>
      </w:r>
      <w:r w:rsidR="005164E1">
        <w:rPr>
          <w:rFonts w:ascii="Times New Roman" w:hAnsi="Times New Roman"/>
          <w:lang w:eastAsia="zh-CN"/>
        </w:rPr>
        <w:t xml:space="preserve"> to support service continuity through monitoring </w:t>
      </w:r>
      <w:r w:rsidR="005164E1" w:rsidRPr="005164E1">
        <w:rPr>
          <w:rFonts w:ascii="Times New Roman" w:hAnsi="Times New Roman"/>
          <w:lang w:eastAsia="zh-CN"/>
        </w:rPr>
        <w:t>MCCH</w:t>
      </w:r>
      <w:r w:rsidR="00024DAE">
        <w:rPr>
          <w:rFonts w:ascii="Times New Roman" w:hAnsi="Times New Roman"/>
          <w:lang w:eastAsia="zh-CN"/>
        </w:rPr>
        <w:t xml:space="preserve"> after cell reselection</w:t>
      </w:r>
      <w:r w:rsidR="0084780A">
        <w:rPr>
          <w:rFonts w:ascii="Times New Roman" w:hAnsi="Times New Roman"/>
          <w:lang w:eastAsia="zh-CN"/>
        </w:rPr>
        <w:t xml:space="preserve"> </w:t>
      </w:r>
      <w:r w:rsidR="0084780A">
        <w:rPr>
          <w:rFonts w:ascii="Times New Roman" w:hAnsi="Times New Roman" w:hint="eastAsia"/>
          <w:lang w:eastAsia="zh-CN"/>
        </w:rPr>
        <w:t>based</w:t>
      </w:r>
      <w:r w:rsidR="0084780A">
        <w:rPr>
          <w:rFonts w:ascii="Times New Roman" w:hAnsi="Times New Roman"/>
          <w:lang w:eastAsia="zh-CN"/>
        </w:rPr>
        <w:t xml:space="preserve"> on the premise that </w:t>
      </w:r>
      <w:r w:rsidR="0084780A" w:rsidRPr="006F6AAB">
        <w:rPr>
          <w:rFonts w:ascii="Times New Roman" w:hAnsi="Times New Roman"/>
          <w:lang w:eastAsia="zh-CN"/>
        </w:rPr>
        <w:t>the configuration of the new cell is available for the UE</w:t>
      </w:r>
      <w:r w:rsidR="00024DAE">
        <w:rPr>
          <w:rFonts w:ascii="Times New Roman" w:hAnsi="Times New Roman" w:hint="eastAsia"/>
          <w:lang w:eastAsia="zh-CN"/>
        </w:rPr>
        <w:t>.</w:t>
      </w:r>
    </w:p>
    <w:p w14:paraId="08530DB7" w14:textId="6901DADD" w:rsidR="004E542C" w:rsidRDefault="004E542C" w:rsidP="00EB448D">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w:t>
      </w:r>
      <w:r w:rsidR="009559C1">
        <w:rPr>
          <w:rFonts w:ascii="Times New Roman" w:hAnsi="Times New Roman"/>
          <w:b/>
          <w:bCs/>
          <w:lang w:eastAsia="zh-CN"/>
        </w:rPr>
        <w:t>3</w:t>
      </w:r>
      <w:r>
        <w:rPr>
          <w:rFonts w:ascii="Times New Roman" w:hAnsi="Times New Roman"/>
          <w:b/>
          <w:bCs/>
          <w:lang w:eastAsia="zh-CN"/>
        </w:rPr>
        <w:t xml:space="preserve">: </w:t>
      </w:r>
      <w:r w:rsidR="006F6AAB">
        <w:rPr>
          <w:rFonts w:ascii="Times New Roman" w:hAnsi="Times New Roman"/>
          <w:b/>
          <w:bCs/>
          <w:lang w:eastAsia="zh-CN"/>
        </w:rPr>
        <w:t>B</w:t>
      </w:r>
      <w:r w:rsidR="006F6AAB" w:rsidRPr="006F6AAB">
        <w:rPr>
          <w:rFonts w:ascii="Times New Roman" w:hAnsi="Times New Roman"/>
          <w:b/>
          <w:bCs/>
          <w:lang w:eastAsia="zh-CN"/>
        </w:rPr>
        <w:t>ased on the premise that the configuration of the new cell is available for the UE</w:t>
      </w:r>
      <w:r w:rsidR="006F6AAB">
        <w:rPr>
          <w:rFonts w:ascii="Times New Roman" w:hAnsi="Times New Roman"/>
          <w:b/>
          <w:bCs/>
          <w:lang w:eastAsia="zh-CN"/>
        </w:rPr>
        <w:t>,</w:t>
      </w:r>
      <w:r w:rsidR="006F6AAB" w:rsidRPr="006F6AAB">
        <w:rPr>
          <w:rFonts w:ascii="Times New Roman" w:hAnsi="Times New Roman"/>
          <w:b/>
          <w:bCs/>
          <w:lang w:eastAsia="zh-CN"/>
        </w:rPr>
        <w:t xml:space="preserve"> </w:t>
      </w:r>
      <w:r w:rsidR="00024DAE" w:rsidRPr="00024DAE">
        <w:rPr>
          <w:rFonts w:ascii="Times New Roman" w:hAnsi="Times New Roman"/>
          <w:b/>
          <w:bCs/>
          <w:lang w:eastAsia="zh-CN"/>
        </w:rPr>
        <w:t>UE will keep receiving multicast session data in RRC_INACTIVE to support service continuity through monitoring MCCH after cell reselection</w:t>
      </w:r>
      <w:r w:rsidRPr="004E542C">
        <w:rPr>
          <w:rFonts w:ascii="Times New Roman" w:hAnsi="Times New Roman" w:hint="eastAsia"/>
          <w:b/>
          <w:bCs/>
          <w:lang w:eastAsia="zh-CN"/>
        </w:rPr>
        <w:t>.</w:t>
      </w:r>
    </w:p>
    <w:p w14:paraId="1321E598" w14:textId="6244AB1F" w:rsidR="00F90036" w:rsidRDefault="00F90036" w:rsidP="00BE404E">
      <w:pPr>
        <w:spacing w:after="60"/>
        <w:rPr>
          <w:rFonts w:ascii="Times New Roman" w:hAnsi="Times New Roman"/>
          <w:lang w:eastAsia="zh-CN"/>
        </w:rPr>
      </w:pPr>
      <w:r>
        <w:rPr>
          <w:rFonts w:ascii="Times New Roman" w:hAnsi="Times New Roman" w:hint="eastAsia"/>
          <w:lang w:eastAsia="zh-CN"/>
        </w:rPr>
        <w:t>D</w:t>
      </w:r>
      <w:r>
        <w:rPr>
          <w:rFonts w:ascii="Times New Roman" w:hAnsi="Times New Roman"/>
          <w:lang w:eastAsia="zh-CN"/>
        </w:rPr>
        <w:t>uring last meeting, RAN2 reached the following agreements:</w:t>
      </w:r>
    </w:p>
    <w:p w14:paraId="15810E38" w14:textId="77777777" w:rsidR="00F90036" w:rsidRPr="00CB6202" w:rsidRDefault="00F90036" w:rsidP="00BE404E">
      <w:pPr>
        <w:pStyle w:val="Agreement"/>
        <w:pBdr>
          <w:top w:val="single" w:sz="4" w:space="1" w:color="auto"/>
          <w:left w:val="single" w:sz="4" w:space="4" w:color="auto"/>
          <w:bottom w:val="single" w:sz="4" w:space="1" w:color="auto"/>
          <w:right w:val="single" w:sz="4" w:space="4" w:color="auto"/>
        </w:pBdr>
        <w:ind w:left="357" w:hanging="357"/>
      </w:pPr>
      <w:r w:rsidRPr="00CB6202">
        <w:t xml:space="preserve">Multicast MCCH configuration is provided via new SIB. </w:t>
      </w:r>
    </w:p>
    <w:p w14:paraId="130B33D1" w14:textId="77777777" w:rsidR="00F90036" w:rsidRDefault="00F90036" w:rsidP="00BE404E">
      <w:pPr>
        <w:pStyle w:val="Agreement"/>
        <w:pBdr>
          <w:top w:val="single" w:sz="4" w:space="1" w:color="auto"/>
          <w:left w:val="single" w:sz="4" w:space="4" w:color="auto"/>
          <w:bottom w:val="single" w:sz="4" w:space="1" w:color="auto"/>
          <w:right w:val="single" w:sz="4" w:space="4" w:color="auto"/>
        </w:pBdr>
        <w:ind w:left="357" w:hanging="357"/>
      </w:pPr>
      <w:r w:rsidRPr="00CB6202">
        <w:t>Optionally, Multicast MCCH configuration for the serving cell can also be provided in dedicated signalling. Understanding is we are not optimizing mobility case because of this.</w:t>
      </w:r>
    </w:p>
    <w:p w14:paraId="709737CA" w14:textId="77777777" w:rsidR="00BE404E" w:rsidRDefault="00BE404E" w:rsidP="00BE404E">
      <w:pPr>
        <w:pStyle w:val="Agreement"/>
        <w:pBdr>
          <w:top w:val="single" w:sz="4" w:space="1" w:color="auto"/>
          <w:left w:val="single" w:sz="4" w:space="4" w:color="auto"/>
          <w:bottom w:val="single" w:sz="4" w:space="1" w:color="auto"/>
          <w:right w:val="single" w:sz="4" w:space="4" w:color="auto"/>
        </w:pBdr>
        <w:ind w:left="357" w:hanging="357"/>
      </w:pPr>
      <w:r>
        <w:t xml:space="preserve">Serving cell will not provide the PTM configuration of neighbour cells from other </w:t>
      </w:r>
      <w:proofErr w:type="spellStart"/>
      <w:r>
        <w:t>gNBs</w:t>
      </w:r>
      <w:proofErr w:type="spellEnd"/>
      <w:r>
        <w:t>.</w:t>
      </w:r>
    </w:p>
    <w:p w14:paraId="353773E1" w14:textId="209D3762" w:rsidR="00BE404E" w:rsidRPr="00BE404E" w:rsidRDefault="00BE404E" w:rsidP="00BE404E">
      <w:pPr>
        <w:pStyle w:val="Agreement"/>
        <w:pBdr>
          <w:top w:val="single" w:sz="4" w:space="1" w:color="auto"/>
          <w:left w:val="single" w:sz="4" w:space="4" w:color="auto"/>
          <w:bottom w:val="single" w:sz="4" w:space="1" w:color="auto"/>
          <w:right w:val="single" w:sz="4" w:space="4" w:color="auto"/>
        </w:pBdr>
        <w:spacing w:after="60"/>
        <w:ind w:left="357" w:hanging="357"/>
      </w:pPr>
      <w:r>
        <w:t>FFS whether the network can provide PTM configuration for intra-</w:t>
      </w:r>
      <w:proofErr w:type="spellStart"/>
      <w:r>
        <w:t>gNB</w:t>
      </w:r>
      <w:proofErr w:type="spellEnd"/>
      <w:r>
        <w:t xml:space="preserve"> cells. </w:t>
      </w:r>
    </w:p>
    <w:p w14:paraId="46DC1AB5" w14:textId="5A63C05C" w:rsidR="00420520" w:rsidRDefault="00420520" w:rsidP="00EB448D">
      <w:pPr>
        <w:spacing w:after="120"/>
        <w:rPr>
          <w:rFonts w:ascii="Times New Roman" w:hAnsi="Times New Roman"/>
          <w:lang w:eastAsia="zh-CN"/>
        </w:rPr>
      </w:pPr>
      <w:r>
        <w:rPr>
          <w:rFonts w:ascii="Times New Roman" w:hAnsi="Times New Roman"/>
          <w:lang w:eastAsia="zh-CN"/>
        </w:rPr>
        <w:t>Combined the above agreements in RAN2, o</w:t>
      </w:r>
      <w:r w:rsidR="004F50E2">
        <w:rPr>
          <w:rFonts w:ascii="Times New Roman" w:hAnsi="Times New Roman"/>
          <w:lang w:eastAsia="zh-CN"/>
        </w:rPr>
        <w:t xml:space="preserve">nce </w:t>
      </w:r>
      <w:r w:rsidR="004F50E2" w:rsidRPr="004F50E2">
        <w:rPr>
          <w:rFonts w:ascii="Times New Roman" w:hAnsi="Times New Roman"/>
          <w:lang w:eastAsia="zh-CN"/>
        </w:rPr>
        <w:t xml:space="preserve">UE </w:t>
      </w:r>
      <w:r w:rsidR="004F50E2">
        <w:rPr>
          <w:rFonts w:ascii="Times New Roman" w:hAnsi="Times New Roman"/>
          <w:lang w:eastAsia="zh-CN"/>
        </w:rPr>
        <w:t xml:space="preserve">receiving multicast </w:t>
      </w:r>
      <w:r w:rsidR="00B91CA8">
        <w:rPr>
          <w:rFonts w:ascii="Times New Roman" w:hAnsi="Times New Roman"/>
          <w:lang w:eastAsia="zh-CN"/>
        </w:rPr>
        <w:t xml:space="preserve">in RRC_INACTIVE </w:t>
      </w:r>
      <w:r w:rsidR="001C643B">
        <w:rPr>
          <w:rFonts w:ascii="Times New Roman" w:hAnsi="Times New Roman"/>
          <w:lang w:eastAsia="zh-CN"/>
        </w:rPr>
        <w:t>reselects</w:t>
      </w:r>
      <w:r w:rsidR="004F50E2">
        <w:rPr>
          <w:rFonts w:ascii="Times New Roman" w:hAnsi="Times New Roman"/>
          <w:lang w:eastAsia="zh-CN"/>
        </w:rPr>
        <w:t xml:space="preserve"> </w:t>
      </w:r>
      <w:r w:rsidR="00B91CA8">
        <w:rPr>
          <w:rFonts w:ascii="Times New Roman" w:hAnsi="Times New Roman"/>
          <w:lang w:eastAsia="zh-CN"/>
        </w:rPr>
        <w:t xml:space="preserve">to </w:t>
      </w:r>
      <w:r w:rsidR="00A92F09">
        <w:rPr>
          <w:rFonts w:ascii="Times New Roman" w:hAnsi="Times New Roman"/>
          <w:lang w:eastAsia="zh-CN"/>
        </w:rPr>
        <w:t>a new cell</w:t>
      </w:r>
      <w:r w:rsidR="001C643B">
        <w:rPr>
          <w:rFonts w:ascii="Times New Roman" w:hAnsi="Times New Roman"/>
          <w:lang w:eastAsia="zh-CN"/>
        </w:rPr>
        <w:t xml:space="preserve">, it </w:t>
      </w:r>
      <w:r w:rsidR="00BB0C40">
        <w:rPr>
          <w:rFonts w:ascii="Times New Roman" w:hAnsi="Times New Roman"/>
          <w:lang w:eastAsia="zh-CN"/>
        </w:rPr>
        <w:t>can</w:t>
      </w:r>
      <w:r w:rsidR="003A679F">
        <w:rPr>
          <w:rFonts w:ascii="Times New Roman" w:hAnsi="Times New Roman"/>
          <w:lang w:eastAsia="zh-CN"/>
        </w:rPr>
        <w:t xml:space="preserve"> </w:t>
      </w:r>
      <w:r w:rsidR="001C643B" w:rsidRPr="004F50E2">
        <w:rPr>
          <w:rFonts w:ascii="Times New Roman" w:hAnsi="Times New Roman"/>
          <w:lang w:eastAsia="zh-CN"/>
        </w:rPr>
        <w:t xml:space="preserve">monitor </w:t>
      </w:r>
      <w:r w:rsidR="00BB0C40">
        <w:rPr>
          <w:rFonts w:ascii="Times New Roman" w:hAnsi="Times New Roman"/>
          <w:lang w:eastAsia="zh-CN"/>
        </w:rPr>
        <w:t xml:space="preserve">SIB to get </w:t>
      </w:r>
      <w:r w:rsidR="00597108">
        <w:rPr>
          <w:rFonts w:ascii="Times New Roman" w:hAnsi="Times New Roman"/>
          <w:lang w:eastAsia="zh-CN"/>
        </w:rPr>
        <w:t>MCCH</w:t>
      </w:r>
      <w:r w:rsidR="007C02EB">
        <w:rPr>
          <w:rFonts w:ascii="Times New Roman" w:hAnsi="Times New Roman"/>
          <w:lang w:eastAsia="zh-CN"/>
        </w:rPr>
        <w:t xml:space="preserve"> </w:t>
      </w:r>
      <w:r w:rsidR="00BB0C40">
        <w:rPr>
          <w:rFonts w:ascii="Times New Roman" w:hAnsi="Times New Roman"/>
          <w:lang w:eastAsia="zh-CN"/>
        </w:rPr>
        <w:t xml:space="preserve">configuration, as Rel-17 broadcast does. </w:t>
      </w:r>
      <w:r w:rsidR="00831D52">
        <w:rPr>
          <w:rFonts w:ascii="Times New Roman" w:hAnsi="Times New Roman"/>
          <w:lang w:eastAsia="zh-CN"/>
        </w:rPr>
        <w:t xml:space="preserve">Followed by this way, </w:t>
      </w:r>
      <w:r w:rsidR="0032548F">
        <w:rPr>
          <w:rFonts w:ascii="Times New Roman" w:hAnsi="Times New Roman"/>
          <w:lang w:eastAsia="zh-CN"/>
        </w:rPr>
        <w:t>all UE</w:t>
      </w:r>
      <w:r w:rsidR="00DB78C1">
        <w:rPr>
          <w:rFonts w:ascii="Times New Roman" w:hAnsi="Times New Roman"/>
          <w:lang w:eastAsia="zh-CN"/>
        </w:rPr>
        <w:t>s</w:t>
      </w:r>
      <w:r w:rsidR="0032548F">
        <w:rPr>
          <w:rFonts w:ascii="Times New Roman" w:hAnsi="Times New Roman"/>
          <w:lang w:eastAsia="zh-CN"/>
        </w:rPr>
        <w:t xml:space="preserve"> </w:t>
      </w:r>
      <w:r w:rsidR="00DB78C1">
        <w:rPr>
          <w:rFonts w:ascii="Times New Roman" w:hAnsi="Times New Roman"/>
          <w:lang w:eastAsia="zh-CN"/>
        </w:rPr>
        <w:t xml:space="preserve">can obtain the </w:t>
      </w:r>
      <w:r w:rsidR="00B35032">
        <w:rPr>
          <w:rFonts w:ascii="Times New Roman" w:hAnsi="Times New Roman"/>
          <w:lang w:eastAsia="zh-CN"/>
        </w:rPr>
        <w:t xml:space="preserve">multicast </w:t>
      </w:r>
      <w:r w:rsidR="00DB78C1">
        <w:rPr>
          <w:rFonts w:ascii="Times New Roman" w:hAnsi="Times New Roman"/>
          <w:lang w:eastAsia="zh-CN"/>
        </w:rPr>
        <w:t xml:space="preserve">MCCH configuration, </w:t>
      </w:r>
      <w:r w:rsidR="00A259E9">
        <w:rPr>
          <w:rFonts w:ascii="Times New Roman" w:hAnsi="Times New Roman"/>
          <w:lang w:eastAsia="zh-CN"/>
        </w:rPr>
        <w:t xml:space="preserve">regardless of MBS-exclusive UE. </w:t>
      </w:r>
      <w:r w:rsidR="007C02EB" w:rsidRPr="007C02EB">
        <w:rPr>
          <w:rFonts w:ascii="Times New Roman" w:hAnsi="Times New Roman"/>
          <w:lang w:eastAsia="zh-CN"/>
        </w:rPr>
        <w:t>Apart from</w:t>
      </w:r>
      <w:r w:rsidR="007C02EB">
        <w:rPr>
          <w:rFonts w:ascii="Times New Roman" w:hAnsi="Times New Roman"/>
          <w:lang w:eastAsia="zh-CN"/>
        </w:rPr>
        <w:t xml:space="preserve"> </w:t>
      </w:r>
      <w:r w:rsidR="006F6AAB">
        <w:rPr>
          <w:rFonts w:ascii="Times New Roman" w:hAnsi="Times New Roman"/>
          <w:lang w:eastAsia="zh-CN"/>
        </w:rPr>
        <w:t xml:space="preserve">the way of </w:t>
      </w:r>
      <w:r w:rsidR="007C02EB">
        <w:rPr>
          <w:rFonts w:ascii="Times New Roman" w:hAnsi="Times New Roman"/>
          <w:lang w:eastAsia="zh-CN"/>
        </w:rPr>
        <w:t>monitor</w:t>
      </w:r>
      <w:r w:rsidR="007F38C6">
        <w:rPr>
          <w:rFonts w:ascii="Times New Roman" w:hAnsi="Times New Roman"/>
          <w:lang w:eastAsia="zh-CN"/>
        </w:rPr>
        <w:t>ing</w:t>
      </w:r>
      <w:r w:rsidR="007C02EB">
        <w:rPr>
          <w:rFonts w:ascii="Times New Roman" w:hAnsi="Times New Roman"/>
          <w:lang w:eastAsia="zh-CN"/>
        </w:rPr>
        <w:t xml:space="preserve"> </w:t>
      </w:r>
      <w:r w:rsidR="00F90036">
        <w:rPr>
          <w:rFonts w:ascii="Times New Roman" w:hAnsi="Times New Roman"/>
          <w:lang w:eastAsia="zh-CN"/>
        </w:rPr>
        <w:t xml:space="preserve">new </w:t>
      </w:r>
      <w:r w:rsidR="007C02EB">
        <w:rPr>
          <w:rFonts w:ascii="Times New Roman" w:hAnsi="Times New Roman"/>
          <w:lang w:eastAsia="zh-CN"/>
        </w:rPr>
        <w:t xml:space="preserve">SIB, </w:t>
      </w:r>
      <w:r>
        <w:rPr>
          <w:rFonts w:ascii="Times New Roman" w:hAnsi="Times New Roman"/>
          <w:lang w:eastAsia="zh-CN"/>
        </w:rPr>
        <w:t xml:space="preserve">RAN2 also states that </w:t>
      </w:r>
      <w:r w:rsidR="007C02EB">
        <w:rPr>
          <w:rFonts w:ascii="Times New Roman" w:hAnsi="Times New Roman"/>
          <w:lang w:eastAsia="zh-CN"/>
        </w:rPr>
        <w:t>UE</w:t>
      </w:r>
      <w:r w:rsidR="00597108">
        <w:rPr>
          <w:rFonts w:ascii="Times New Roman" w:hAnsi="Times New Roman"/>
          <w:lang w:eastAsia="zh-CN"/>
        </w:rPr>
        <w:t xml:space="preserve"> </w:t>
      </w:r>
      <w:r>
        <w:rPr>
          <w:rFonts w:ascii="Times New Roman" w:hAnsi="Times New Roman"/>
          <w:lang w:eastAsia="zh-CN"/>
        </w:rPr>
        <w:t xml:space="preserve">also </w:t>
      </w:r>
      <w:r w:rsidR="00F90036">
        <w:rPr>
          <w:rFonts w:ascii="Times New Roman" w:hAnsi="Times New Roman" w:hint="eastAsia"/>
          <w:lang w:eastAsia="zh-CN"/>
        </w:rPr>
        <w:t>can</w:t>
      </w:r>
      <w:r w:rsidR="009779A0">
        <w:rPr>
          <w:rFonts w:ascii="Times New Roman" w:hAnsi="Times New Roman"/>
          <w:lang w:eastAsia="zh-CN"/>
        </w:rPr>
        <w:t xml:space="preserve"> be</w:t>
      </w:r>
      <w:r w:rsidR="00597108">
        <w:rPr>
          <w:rFonts w:ascii="Times New Roman" w:hAnsi="Times New Roman"/>
          <w:lang w:eastAsia="zh-CN"/>
        </w:rPr>
        <w:t xml:space="preserve"> configured to acquire</w:t>
      </w:r>
      <w:r w:rsidR="007C02EB">
        <w:rPr>
          <w:rFonts w:ascii="Times New Roman" w:hAnsi="Times New Roman"/>
          <w:lang w:eastAsia="zh-CN"/>
        </w:rPr>
        <w:t xml:space="preserve"> the </w:t>
      </w:r>
      <w:r w:rsidR="00B35032">
        <w:rPr>
          <w:rFonts w:ascii="Times New Roman" w:hAnsi="Times New Roman"/>
          <w:lang w:eastAsia="zh-CN"/>
        </w:rPr>
        <w:t xml:space="preserve">multicast </w:t>
      </w:r>
      <w:r w:rsidR="00597108">
        <w:rPr>
          <w:rFonts w:ascii="Times New Roman" w:hAnsi="Times New Roman"/>
          <w:lang w:eastAsia="zh-CN"/>
        </w:rPr>
        <w:t>MCCH</w:t>
      </w:r>
      <w:r w:rsidR="007C02EB">
        <w:rPr>
          <w:rFonts w:ascii="Times New Roman" w:hAnsi="Times New Roman"/>
          <w:lang w:eastAsia="zh-CN"/>
        </w:rPr>
        <w:t xml:space="preserve"> configuration</w:t>
      </w:r>
      <w:r w:rsidR="007F38C6">
        <w:rPr>
          <w:rFonts w:ascii="Times New Roman" w:hAnsi="Times New Roman"/>
          <w:lang w:eastAsia="zh-CN"/>
        </w:rPr>
        <w:t xml:space="preserve"> from the dedicated signalling.</w:t>
      </w:r>
      <w:r w:rsidR="006F6AAB">
        <w:rPr>
          <w:rFonts w:ascii="Times New Roman" w:hAnsi="Times New Roman"/>
          <w:lang w:eastAsia="zh-CN"/>
        </w:rPr>
        <w:t xml:space="preserve"> </w:t>
      </w:r>
    </w:p>
    <w:p w14:paraId="26908B33" w14:textId="56DA0E0C" w:rsidR="001C643B" w:rsidRDefault="00420520" w:rsidP="00EB448D">
      <w:pPr>
        <w:spacing w:after="120"/>
        <w:rPr>
          <w:rFonts w:ascii="Times New Roman" w:hAnsi="Times New Roman"/>
          <w:lang w:eastAsia="zh-CN"/>
        </w:rPr>
      </w:pPr>
      <w:r>
        <w:rPr>
          <w:rFonts w:ascii="Times New Roman" w:hAnsi="Times New Roman"/>
          <w:lang w:eastAsia="zh-CN"/>
        </w:rPr>
        <w:t>If UE wants to</w:t>
      </w:r>
      <w:r w:rsidR="00BE3A84">
        <w:rPr>
          <w:rFonts w:ascii="Times New Roman" w:hAnsi="Times New Roman"/>
          <w:lang w:eastAsia="zh-CN"/>
        </w:rPr>
        <w:t xml:space="preserve"> acquire the </w:t>
      </w:r>
      <w:r w:rsidR="00B35032">
        <w:rPr>
          <w:rFonts w:ascii="Times New Roman" w:hAnsi="Times New Roman"/>
          <w:lang w:eastAsia="zh-CN"/>
        </w:rPr>
        <w:t xml:space="preserve">multicast </w:t>
      </w:r>
      <w:r w:rsidR="00BE3A84">
        <w:rPr>
          <w:rFonts w:ascii="Times New Roman" w:hAnsi="Times New Roman"/>
          <w:lang w:eastAsia="zh-CN"/>
        </w:rPr>
        <w:t>MCCH configuration</w:t>
      </w:r>
      <w:r>
        <w:rPr>
          <w:rFonts w:ascii="Times New Roman" w:hAnsi="Times New Roman"/>
          <w:lang w:eastAsia="zh-CN"/>
        </w:rPr>
        <w:t xml:space="preserve"> of its neighbouring in advance</w:t>
      </w:r>
      <w:r w:rsidR="00BE3A84">
        <w:rPr>
          <w:rFonts w:ascii="Times New Roman" w:hAnsi="Times New Roman"/>
          <w:lang w:eastAsia="zh-CN"/>
        </w:rPr>
        <w:t xml:space="preserve">, necessary signalling </w:t>
      </w:r>
      <w:r w:rsidR="007A3E98">
        <w:rPr>
          <w:rFonts w:ascii="Times New Roman" w:hAnsi="Times New Roman"/>
          <w:lang w:eastAsia="zh-CN"/>
        </w:rPr>
        <w:t>enhance</w:t>
      </w:r>
      <w:r w:rsidR="002962BC">
        <w:rPr>
          <w:rFonts w:ascii="Times New Roman" w:hAnsi="Times New Roman"/>
          <w:lang w:eastAsia="zh-CN"/>
        </w:rPr>
        <w:t>ment</w:t>
      </w:r>
      <w:r w:rsidR="007A3E98">
        <w:rPr>
          <w:rFonts w:ascii="Times New Roman" w:hAnsi="Times New Roman"/>
          <w:lang w:eastAsia="zh-CN"/>
        </w:rPr>
        <w:t xml:space="preserve"> over </w:t>
      </w:r>
      <w:proofErr w:type="spellStart"/>
      <w:r w:rsidR="007A3E98">
        <w:rPr>
          <w:rFonts w:ascii="Times New Roman" w:hAnsi="Times New Roman"/>
          <w:lang w:eastAsia="zh-CN"/>
        </w:rPr>
        <w:t>Xn</w:t>
      </w:r>
      <w:proofErr w:type="spellEnd"/>
      <w:r w:rsidR="00BE3A84">
        <w:rPr>
          <w:rFonts w:ascii="Times New Roman" w:hAnsi="Times New Roman"/>
          <w:lang w:eastAsia="zh-CN"/>
        </w:rPr>
        <w:t xml:space="preserve"> will be performed between serving </w:t>
      </w:r>
      <w:proofErr w:type="spellStart"/>
      <w:r w:rsidR="00D65643">
        <w:rPr>
          <w:rFonts w:ascii="Times New Roman" w:hAnsi="Times New Roman"/>
          <w:lang w:eastAsia="zh-CN"/>
        </w:rPr>
        <w:t>gNB</w:t>
      </w:r>
      <w:proofErr w:type="spellEnd"/>
      <w:r w:rsidR="00BE3A84">
        <w:rPr>
          <w:rFonts w:ascii="Times New Roman" w:hAnsi="Times New Roman"/>
          <w:lang w:eastAsia="zh-CN"/>
        </w:rPr>
        <w:t xml:space="preserve"> and neighbour </w:t>
      </w:r>
      <w:proofErr w:type="spellStart"/>
      <w:r w:rsidR="00FC6FF7">
        <w:rPr>
          <w:rFonts w:ascii="Times New Roman" w:hAnsi="Times New Roman"/>
          <w:lang w:eastAsia="zh-CN"/>
        </w:rPr>
        <w:t>gNBs</w:t>
      </w:r>
      <w:proofErr w:type="spellEnd"/>
      <w:r w:rsidR="00831D52">
        <w:rPr>
          <w:rFonts w:ascii="Times New Roman" w:hAnsi="Times New Roman"/>
          <w:lang w:eastAsia="zh-CN"/>
        </w:rPr>
        <w:t xml:space="preserve">. </w:t>
      </w:r>
      <w:r w:rsidR="00D65643">
        <w:rPr>
          <w:rFonts w:ascii="Times New Roman" w:hAnsi="Times New Roman"/>
          <w:lang w:eastAsia="zh-CN"/>
        </w:rPr>
        <w:t>For inter-</w:t>
      </w:r>
      <w:proofErr w:type="spellStart"/>
      <w:r w:rsidR="00D65643">
        <w:rPr>
          <w:rFonts w:ascii="Times New Roman" w:hAnsi="Times New Roman"/>
          <w:lang w:eastAsia="zh-CN"/>
        </w:rPr>
        <w:t>gNB</w:t>
      </w:r>
      <w:proofErr w:type="spellEnd"/>
      <w:r w:rsidR="00D65643">
        <w:rPr>
          <w:rFonts w:ascii="Times New Roman" w:hAnsi="Times New Roman"/>
          <w:lang w:eastAsia="zh-CN"/>
        </w:rPr>
        <w:t xml:space="preserve"> case, o</w:t>
      </w:r>
      <w:r w:rsidR="00831D52">
        <w:rPr>
          <w:rFonts w:ascii="Times New Roman" w:hAnsi="Times New Roman"/>
          <w:lang w:eastAsia="zh-CN"/>
        </w:rPr>
        <w:t xml:space="preserve">nce UE reselects to </w:t>
      </w:r>
      <w:r w:rsidR="00F67FEA">
        <w:rPr>
          <w:rFonts w:ascii="Times New Roman" w:hAnsi="Times New Roman"/>
          <w:lang w:eastAsia="zh-CN"/>
        </w:rPr>
        <w:t xml:space="preserve">a </w:t>
      </w:r>
      <w:r w:rsidR="00831D52">
        <w:rPr>
          <w:rFonts w:ascii="Times New Roman" w:hAnsi="Times New Roman"/>
          <w:lang w:eastAsia="zh-CN"/>
        </w:rPr>
        <w:t xml:space="preserve">neighbour cell, </w:t>
      </w:r>
      <w:r w:rsidR="0032548F">
        <w:rPr>
          <w:rFonts w:ascii="Times New Roman" w:hAnsi="Times New Roman"/>
          <w:lang w:eastAsia="zh-CN"/>
        </w:rPr>
        <w:t>it will use the</w:t>
      </w:r>
      <w:r w:rsidR="00FF2825">
        <w:rPr>
          <w:rFonts w:ascii="Times New Roman" w:hAnsi="Times New Roman"/>
          <w:lang w:eastAsia="zh-CN"/>
        </w:rPr>
        <w:t xml:space="preserve"> </w:t>
      </w:r>
      <w:r w:rsidR="00F67FEA">
        <w:rPr>
          <w:rFonts w:ascii="Times New Roman" w:hAnsi="Times New Roman"/>
          <w:lang w:eastAsia="zh-CN"/>
        </w:rPr>
        <w:t>pre-prepared</w:t>
      </w:r>
      <w:r w:rsidR="00FF2825">
        <w:rPr>
          <w:rFonts w:ascii="Times New Roman" w:hAnsi="Times New Roman"/>
          <w:lang w:eastAsia="zh-CN"/>
        </w:rPr>
        <w:t xml:space="preserve"> </w:t>
      </w:r>
      <w:r w:rsidR="00DB78C1">
        <w:rPr>
          <w:rFonts w:ascii="Times New Roman" w:hAnsi="Times New Roman"/>
          <w:lang w:eastAsia="zh-CN"/>
        </w:rPr>
        <w:t>configuration</w:t>
      </w:r>
      <w:r w:rsidR="00E96922">
        <w:rPr>
          <w:rFonts w:ascii="Times New Roman" w:hAnsi="Times New Roman"/>
          <w:lang w:eastAsia="zh-CN"/>
        </w:rPr>
        <w:t>. However, if the configuration for</w:t>
      </w:r>
      <w:r w:rsidR="00F67FEA">
        <w:rPr>
          <w:rFonts w:ascii="Times New Roman" w:hAnsi="Times New Roman"/>
          <w:lang w:eastAsia="zh-CN"/>
        </w:rPr>
        <w:t xml:space="preserve"> a</w:t>
      </w:r>
      <w:r w:rsidR="00E96922">
        <w:rPr>
          <w:rFonts w:ascii="Times New Roman" w:hAnsi="Times New Roman"/>
          <w:lang w:eastAsia="zh-CN"/>
        </w:rPr>
        <w:t xml:space="preserve"> neighbour cell </w:t>
      </w:r>
      <w:r w:rsidR="00F67FEA">
        <w:rPr>
          <w:rFonts w:ascii="Times New Roman" w:hAnsi="Times New Roman"/>
          <w:lang w:eastAsia="zh-CN"/>
        </w:rPr>
        <w:t>is</w:t>
      </w:r>
      <w:r w:rsidR="00E96922">
        <w:rPr>
          <w:rFonts w:ascii="Times New Roman" w:hAnsi="Times New Roman"/>
          <w:lang w:eastAsia="zh-CN"/>
        </w:rPr>
        <w:t xml:space="preserve"> updated, </w:t>
      </w:r>
      <w:r w:rsidR="00F67FEA">
        <w:rPr>
          <w:rFonts w:ascii="Times New Roman" w:hAnsi="Times New Roman"/>
          <w:lang w:eastAsia="zh-CN"/>
        </w:rPr>
        <w:t>a</w:t>
      </w:r>
      <w:r w:rsidR="003F0F14">
        <w:rPr>
          <w:rFonts w:ascii="Times New Roman" w:hAnsi="Times New Roman"/>
          <w:lang w:eastAsia="zh-CN"/>
        </w:rPr>
        <w:t xml:space="preserve"> </w:t>
      </w:r>
      <w:r w:rsidR="00BE404E">
        <w:rPr>
          <w:rFonts w:ascii="Times New Roman" w:hAnsi="Times New Roman"/>
          <w:lang w:eastAsia="zh-CN"/>
        </w:rPr>
        <w:t xml:space="preserve">change </w:t>
      </w:r>
      <w:r w:rsidR="003F0F14">
        <w:rPr>
          <w:rFonts w:ascii="Times New Roman" w:hAnsi="Times New Roman"/>
          <w:lang w:eastAsia="zh-CN"/>
        </w:rPr>
        <w:t xml:space="preserve">notification should be transferred to </w:t>
      </w:r>
      <w:r w:rsidR="002962BC">
        <w:rPr>
          <w:rFonts w:ascii="Times New Roman" w:hAnsi="Times New Roman"/>
          <w:lang w:eastAsia="zh-CN"/>
        </w:rPr>
        <w:t>the</w:t>
      </w:r>
      <w:r w:rsidR="00F67FEA">
        <w:rPr>
          <w:rFonts w:ascii="Times New Roman" w:hAnsi="Times New Roman"/>
          <w:lang w:eastAsia="zh-CN"/>
        </w:rPr>
        <w:t xml:space="preserve"> </w:t>
      </w:r>
      <w:r w:rsidR="003F0F14">
        <w:rPr>
          <w:rFonts w:ascii="Times New Roman" w:hAnsi="Times New Roman"/>
          <w:lang w:eastAsia="zh-CN"/>
        </w:rPr>
        <w:t>serving cell, which</w:t>
      </w:r>
      <w:r w:rsidR="00BE1592">
        <w:rPr>
          <w:rFonts w:ascii="Times New Roman" w:hAnsi="Times New Roman"/>
          <w:lang w:eastAsia="zh-CN"/>
        </w:rPr>
        <w:t xml:space="preserve"> will</w:t>
      </w:r>
      <w:r w:rsidR="00E96922">
        <w:rPr>
          <w:rFonts w:ascii="Times New Roman" w:hAnsi="Times New Roman"/>
          <w:lang w:eastAsia="zh-CN"/>
        </w:rPr>
        <w:t xml:space="preserve"> </w:t>
      </w:r>
      <w:r w:rsidR="00F67FEA">
        <w:rPr>
          <w:rFonts w:ascii="Times New Roman" w:hAnsi="Times New Roman"/>
          <w:lang w:eastAsia="zh-CN"/>
        </w:rPr>
        <w:t>have</w:t>
      </w:r>
      <w:r w:rsidR="00E96922">
        <w:rPr>
          <w:rFonts w:ascii="Times New Roman" w:hAnsi="Times New Roman"/>
          <w:lang w:eastAsia="zh-CN"/>
        </w:rPr>
        <w:t xml:space="preserve"> signalling impact</w:t>
      </w:r>
      <w:r w:rsidR="00BE1592">
        <w:rPr>
          <w:rFonts w:ascii="Times New Roman" w:hAnsi="Times New Roman"/>
          <w:lang w:eastAsia="zh-CN"/>
        </w:rPr>
        <w:t xml:space="preserve"> on </w:t>
      </w:r>
      <w:proofErr w:type="spellStart"/>
      <w:r w:rsidR="00BE1592">
        <w:rPr>
          <w:rFonts w:ascii="Times New Roman" w:hAnsi="Times New Roman"/>
          <w:lang w:eastAsia="zh-CN"/>
        </w:rPr>
        <w:t>XnAP</w:t>
      </w:r>
      <w:proofErr w:type="spellEnd"/>
      <w:r w:rsidR="00E96922">
        <w:rPr>
          <w:rFonts w:ascii="Times New Roman" w:hAnsi="Times New Roman"/>
          <w:lang w:eastAsia="zh-CN"/>
        </w:rPr>
        <w:t>.</w:t>
      </w:r>
      <w:r w:rsidR="00113E54">
        <w:rPr>
          <w:rFonts w:ascii="Times New Roman" w:hAnsi="Times New Roman"/>
          <w:lang w:eastAsia="zh-CN"/>
        </w:rPr>
        <w:t xml:space="preserve"> </w:t>
      </w:r>
      <w:r w:rsidR="00371185">
        <w:rPr>
          <w:rFonts w:ascii="Times New Roman" w:hAnsi="Times New Roman"/>
          <w:lang w:eastAsia="zh-CN"/>
        </w:rPr>
        <w:t xml:space="preserve">From our perspective, </w:t>
      </w:r>
      <w:r w:rsidR="004862D0">
        <w:rPr>
          <w:rFonts w:ascii="Times New Roman" w:hAnsi="Times New Roman"/>
          <w:lang w:eastAsia="zh-CN"/>
        </w:rPr>
        <w:t xml:space="preserve">exchange of </w:t>
      </w:r>
      <w:r w:rsidR="00B35032">
        <w:rPr>
          <w:rFonts w:ascii="Times New Roman" w:hAnsi="Times New Roman"/>
          <w:lang w:eastAsia="zh-CN"/>
        </w:rPr>
        <w:t xml:space="preserve">multicast </w:t>
      </w:r>
      <w:r w:rsidR="00371185">
        <w:rPr>
          <w:rFonts w:ascii="Times New Roman" w:hAnsi="Times New Roman"/>
          <w:lang w:eastAsia="zh-CN"/>
        </w:rPr>
        <w:t>MCCH configuration</w:t>
      </w:r>
      <w:r w:rsidR="00114A54">
        <w:rPr>
          <w:rFonts w:ascii="Times New Roman" w:hAnsi="Times New Roman"/>
          <w:lang w:eastAsia="zh-CN"/>
        </w:rPr>
        <w:t xml:space="preserve"> of neighbour </w:t>
      </w:r>
      <w:proofErr w:type="spellStart"/>
      <w:r w:rsidR="00114A54">
        <w:rPr>
          <w:rFonts w:ascii="Times New Roman" w:hAnsi="Times New Roman"/>
          <w:lang w:eastAsia="zh-CN"/>
        </w:rPr>
        <w:t>gNBs</w:t>
      </w:r>
      <w:proofErr w:type="spellEnd"/>
      <w:r w:rsidR="00371185">
        <w:rPr>
          <w:rFonts w:ascii="Times New Roman" w:hAnsi="Times New Roman"/>
          <w:lang w:eastAsia="zh-CN"/>
        </w:rPr>
        <w:t xml:space="preserve"> in advance </w:t>
      </w:r>
      <w:r w:rsidR="00515452">
        <w:rPr>
          <w:rFonts w:ascii="Times New Roman" w:hAnsi="Times New Roman"/>
          <w:lang w:eastAsia="zh-CN"/>
        </w:rPr>
        <w:t>is worth discussing</w:t>
      </w:r>
      <w:r w:rsidR="0068542F">
        <w:rPr>
          <w:rFonts w:ascii="Times New Roman" w:hAnsi="Times New Roman"/>
          <w:lang w:eastAsia="zh-CN"/>
        </w:rPr>
        <w:t xml:space="preserve">. To achieve the coordination, there will be enhancement on </w:t>
      </w:r>
      <w:proofErr w:type="spellStart"/>
      <w:r w:rsidR="0068542F">
        <w:rPr>
          <w:rFonts w:ascii="Times New Roman" w:hAnsi="Times New Roman"/>
          <w:lang w:eastAsia="zh-CN"/>
        </w:rPr>
        <w:t>Xn</w:t>
      </w:r>
      <w:proofErr w:type="spellEnd"/>
      <w:r w:rsidR="0068542F">
        <w:rPr>
          <w:rFonts w:ascii="Times New Roman" w:hAnsi="Times New Roman"/>
          <w:lang w:eastAsia="zh-CN"/>
        </w:rPr>
        <w:t xml:space="preserve"> to support mobility beyond serving cells.</w:t>
      </w:r>
    </w:p>
    <w:p w14:paraId="5D168FC4" w14:textId="48DD470A" w:rsidR="0068542F" w:rsidRPr="0068542F" w:rsidRDefault="0068542F" w:rsidP="00EB448D">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9559C1">
        <w:rPr>
          <w:rFonts w:ascii="Times New Roman" w:eastAsiaTheme="minorEastAsia" w:hAnsi="Times New Roman"/>
          <w:b/>
          <w:bCs/>
          <w:lang w:eastAsia="zh-CN"/>
        </w:rPr>
        <w:t>4</w:t>
      </w:r>
      <w:r>
        <w:rPr>
          <w:rFonts w:ascii="Times New Roman" w:eastAsiaTheme="minorEastAsia" w:hAnsi="Times New Roman"/>
          <w:b/>
          <w:bCs/>
          <w:lang w:eastAsia="zh-CN"/>
        </w:rPr>
        <w:t xml:space="preserve">: </w:t>
      </w:r>
      <w:r w:rsidRPr="0068542F">
        <w:rPr>
          <w:rFonts w:ascii="Times New Roman" w:hAnsi="Times New Roman"/>
          <w:b/>
          <w:bCs/>
          <w:lang w:eastAsia="zh-CN"/>
        </w:rPr>
        <w:t xml:space="preserve">There will be </w:t>
      </w:r>
      <w:r>
        <w:rPr>
          <w:rFonts w:ascii="Times New Roman" w:hAnsi="Times New Roman"/>
          <w:b/>
          <w:bCs/>
          <w:lang w:eastAsia="zh-CN"/>
        </w:rPr>
        <w:t xml:space="preserve">potential </w:t>
      </w:r>
      <w:r w:rsidRPr="0068542F">
        <w:rPr>
          <w:rFonts w:ascii="Times New Roman" w:hAnsi="Times New Roman"/>
          <w:b/>
          <w:bCs/>
          <w:lang w:eastAsia="zh-CN"/>
        </w:rPr>
        <w:t xml:space="preserve">enhancement on </w:t>
      </w:r>
      <w:proofErr w:type="spellStart"/>
      <w:r w:rsidRPr="0068542F">
        <w:rPr>
          <w:rFonts w:ascii="Times New Roman" w:hAnsi="Times New Roman"/>
          <w:b/>
          <w:bCs/>
          <w:lang w:eastAsia="zh-CN"/>
        </w:rPr>
        <w:t>Xn</w:t>
      </w:r>
      <w:proofErr w:type="spellEnd"/>
      <w:r w:rsidRPr="0068542F">
        <w:rPr>
          <w:rFonts w:ascii="Times New Roman" w:hAnsi="Times New Roman"/>
          <w:b/>
          <w:bCs/>
          <w:lang w:eastAsia="zh-CN"/>
        </w:rPr>
        <w:t xml:space="preserve"> to support mobility beyond serving cells</w:t>
      </w:r>
      <w:r>
        <w:rPr>
          <w:rFonts w:ascii="Times New Roman" w:hAnsi="Times New Roman"/>
          <w:b/>
          <w:bCs/>
          <w:lang w:eastAsia="zh-CN"/>
        </w:rPr>
        <w:t xml:space="preserve">, if </w:t>
      </w:r>
      <w:r w:rsidR="004862D0">
        <w:rPr>
          <w:rFonts w:ascii="Times New Roman" w:hAnsi="Times New Roman"/>
          <w:b/>
          <w:bCs/>
          <w:lang w:eastAsia="zh-CN"/>
        </w:rPr>
        <w:t xml:space="preserve">exchange of </w:t>
      </w:r>
      <w:r w:rsidRPr="0068542F">
        <w:rPr>
          <w:rFonts w:ascii="Times New Roman" w:hAnsi="Times New Roman"/>
          <w:b/>
          <w:bCs/>
          <w:lang w:eastAsia="zh-CN"/>
        </w:rPr>
        <w:t xml:space="preserve">MCCH configuration of neighbour </w:t>
      </w:r>
      <w:proofErr w:type="spellStart"/>
      <w:r w:rsidRPr="0068542F">
        <w:rPr>
          <w:rFonts w:ascii="Times New Roman" w:hAnsi="Times New Roman"/>
          <w:b/>
          <w:bCs/>
          <w:lang w:eastAsia="zh-CN"/>
        </w:rPr>
        <w:t>gNBs</w:t>
      </w:r>
      <w:proofErr w:type="spellEnd"/>
      <w:r w:rsidR="000602BA">
        <w:rPr>
          <w:rFonts w:ascii="Times New Roman" w:hAnsi="Times New Roman"/>
          <w:b/>
          <w:bCs/>
          <w:lang w:eastAsia="zh-CN"/>
        </w:rPr>
        <w:t xml:space="preserve"> in advance </w:t>
      </w:r>
      <w:r>
        <w:rPr>
          <w:rFonts w:ascii="Times New Roman" w:hAnsi="Times New Roman"/>
          <w:b/>
          <w:bCs/>
          <w:lang w:eastAsia="zh-CN"/>
        </w:rPr>
        <w:t>is supported</w:t>
      </w:r>
      <w:r w:rsidRPr="0068542F">
        <w:rPr>
          <w:rFonts w:ascii="Times New Roman" w:hAnsi="Times New Roman"/>
          <w:b/>
          <w:bCs/>
          <w:lang w:eastAsia="zh-CN"/>
        </w:rPr>
        <w:t>.</w:t>
      </w:r>
    </w:p>
    <w:p w14:paraId="636AEB0A" w14:textId="5DFE7453" w:rsidR="00870D70" w:rsidRDefault="00571696" w:rsidP="00C6368F">
      <w:pPr>
        <w:pStyle w:val="2"/>
        <w:rPr>
          <w:lang w:eastAsia="zh-CN"/>
        </w:rPr>
      </w:pPr>
      <w:r>
        <w:rPr>
          <w:lang w:eastAsia="zh-CN"/>
        </w:rPr>
        <w:t>F1 impact</w:t>
      </w:r>
    </w:p>
    <w:p w14:paraId="034200C5" w14:textId="457897CB" w:rsidR="0032782F" w:rsidRDefault="009509F0" w:rsidP="006457AC">
      <w:pPr>
        <w:spacing w:after="120"/>
        <w:rPr>
          <w:rFonts w:ascii="Times New Roman" w:eastAsiaTheme="minorEastAsia" w:hAnsi="Times New Roman"/>
          <w:lang w:eastAsia="zh-CN"/>
        </w:rPr>
      </w:pPr>
      <w:r>
        <w:rPr>
          <w:rFonts w:ascii="Times New Roman" w:eastAsiaTheme="minorEastAsia" w:hAnsi="Times New Roman"/>
          <w:lang w:eastAsia="zh-CN"/>
        </w:rPr>
        <w:t>In previous</w:t>
      </w:r>
      <w:r w:rsidR="00870D70">
        <w:rPr>
          <w:rFonts w:ascii="Times New Roman" w:eastAsiaTheme="minorEastAsia" w:hAnsi="Times New Roman"/>
          <w:lang w:eastAsia="zh-CN"/>
        </w:rPr>
        <w:t xml:space="preserve"> meeting, we agree that </w:t>
      </w:r>
      <w:r w:rsidR="00571696">
        <w:rPr>
          <w:rFonts w:ascii="Times New Roman" w:eastAsiaTheme="minorEastAsia" w:hAnsi="Times New Roman"/>
          <w:lang w:eastAsia="zh-CN"/>
        </w:rPr>
        <w:t>“</w:t>
      </w:r>
      <w:r w:rsidR="00571696" w:rsidRPr="00F5471D">
        <w:rPr>
          <w:rFonts w:ascii="Calibri" w:hAnsi="Calibri" w:cs="Calibri"/>
          <w:b/>
          <w:color w:val="008000"/>
          <w:sz w:val="21"/>
          <w:szCs w:val="21"/>
        </w:rPr>
        <w:t xml:space="preserve">During an active multicast session, the </w:t>
      </w:r>
      <w:proofErr w:type="spellStart"/>
      <w:r w:rsidR="00571696" w:rsidRPr="00F5471D">
        <w:rPr>
          <w:rFonts w:ascii="Calibri" w:hAnsi="Calibri" w:cs="Calibri"/>
          <w:b/>
          <w:color w:val="008000"/>
          <w:sz w:val="21"/>
          <w:szCs w:val="21"/>
        </w:rPr>
        <w:t>gNB</w:t>
      </w:r>
      <w:proofErr w:type="spellEnd"/>
      <w:r w:rsidR="00571696" w:rsidRPr="00F5471D">
        <w:rPr>
          <w:rFonts w:ascii="Calibri" w:hAnsi="Calibri" w:cs="Calibri"/>
          <w:b/>
          <w:color w:val="008000"/>
          <w:sz w:val="21"/>
          <w:szCs w:val="21"/>
        </w:rPr>
        <w:t xml:space="preserve">-DU shall keep the PTM transmission when delivering respective multicast data to RRC_INACTIVE UEs. </w:t>
      </w:r>
      <w:r w:rsidR="00571696" w:rsidRPr="00F5471D">
        <w:rPr>
          <w:rFonts w:ascii="Calibri" w:hAnsi="Calibri" w:cs="Calibri"/>
          <w:b/>
          <w:color w:val="0000FF"/>
          <w:sz w:val="21"/>
          <w:szCs w:val="21"/>
        </w:rPr>
        <w:t xml:space="preserve">FFS on how the </w:t>
      </w:r>
      <w:proofErr w:type="spellStart"/>
      <w:r w:rsidR="00571696" w:rsidRPr="00F5471D">
        <w:rPr>
          <w:rFonts w:ascii="Calibri" w:hAnsi="Calibri" w:cs="Calibri"/>
          <w:b/>
          <w:color w:val="0000FF"/>
          <w:sz w:val="21"/>
          <w:szCs w:val="21"/>
        </w:rPr>
        <w:t>gNB</w:t>
      </w:r>
      <w:proofErr w:type="spellEnd"/>
      <w:r w:rsidR="00571696" w:rsidRPr="00F5471D">
        <w:rPr>
          <w:rFonts w:ascii="Calibri" w:hAnsi="Calibri" w:cs="Calibri"/>
          <w:b/>
          <w:color w:val="0000FF"/>
          <w:sz w:val="21"/>
          <w:szCs w:val="21"/>
        </w:rPr>
        <w:t xml:space="preserve"> is aware that it delivers multicast service to UEs in RRC inactive.</w:t>
      </w:r>
      <w:r w:rsidR="00571696">
        <w:rPr>
          <w:rFonts w:ascii="Times New Roman" w:eastAsiaTheme="minorEastAsia" w:hAnsi="Times New Roman"/>
          <w:lang w:eastAsia="zh-CN"/>
        </w:rPr>
        <w:t>”</w:t>
      </w:r>
      <w:r w:rsidR="00945D17">
        <w:rPr>
          <w:rFonts w:ascii="Times New Roman" w:eastAsiaTheme="minorEastAsia" w:hAnsi="Times New Roman"/>
          <w:lang w:eastAsia="zh-CN"/>
        </w:rPr>
        <w:t xml:space="preserve"> For </w:t>
      </w:r>
      <w:r w:rsidR="007021B0">
        <w:rPr>
          <w:rFonts w:ascii="Times New Roman" w:eastAsiaTheme="minorEastAsia" w:hAnsi="Times New Roman"/>
          <w:lang w:eastAsia="zh-CN"/>
        </w:rPr>
        <w:t>unicast</w:t>
      </w:r>
      <w:r w:rsidR="00735812">
        <w:rPr>
          <w:rFonts w:ascii="Times New Roman" w:eastAsiaTheme="minorEastAsia" w:hAnsi="Times New Roman"/>
          <w:lang w:eastAsia="zh-CN"/>
        </w:rPr>
        <w:t xml:space="preserve"> service</w:t>
      </w:r>
      <w:r w:rsidR="002158E0">
        <w:rPr>
          <w:rFonts w:ascii="Times New Roman" w:eastAsiaTheme="minorEastAsia" w:hAnsi="Times New Roman"/>
          <w:lang w:eastAsia="zh-CN"/>
        </w:rPr>
        <w:t>, t</w:t>
      </w:r>
      <w:r w:rsidR="00CE0409" w:rsidRPr="00CE0409">
        <w:rPr>
          <w:rFonts w:ascii="Times New Roman" w:eastAsiaTheme="minorEastAsia" w:hAnsi="Times New Roman"/>
          <w:lang w:eastAsia="zh-CN"/>
        </w:rPr>
        <w:t xml:space="preserve">he </w:t>
      </w:r>
      <w:proofErr w:type="spellStart"/>
      <w:r w:rsidR="00945D17" w:rsidRPr="00CE0409">
        <w:rPr>
          <w:rFonts w:ascii="Times New Roman" w:eastAsiaTheme="minorEastAsia" w:hAnsi="Times New Roman"/>
          <w:lang w:eastAsia="zh-CN"/>
        </w:rPr>
        <w:t>gNB</w:t>
      </w:r>
      <w:proofErr w:type="spellEnd"/>
      <w:r w:rsidR="00945D17" w:rsidRPr="00CE0409">
        <w:rPr>
          <w:rFonts w:ascii="Times New Roman" w:eastAsiaTheme="minorEastAsia" w:hAnsi="Times New Roman"/>
          <w:lang w:eastAsia="zh-CN"/>
        </w:rPr>
        <w:t>-</w:t>
      </w:r>
      <w:r w:rsidR="00945D17">
        <w:rPr>
          <w:rFonts w:ascii="Times New Roman" w:eastAsiaTheme="minorEastAsia" w:hAnsi="Times New Roman"/>
          <w:lang w:eastAsia="zh-CN"/>
        </w:rPr>
        <w:t>C</w:t>
      </w:r>
      <w:r w:rsidR="00945D17" w:rsidRPr="00CE0409">
        <w:rPr>
          <w:rFonts w:ascii="Times New Roman" w:eastAsiaTheme="minorEastAsia" w:hAnsi="Times New Roman"/>
          <w:lang w:eastAsia="zh-CN"/>
        </w:rPr>
        <w:t xml:space="preserve">U </w:t>
      </w:r>
      <w:r w:rsidR="00945D17">
        <w:rPr>
          <w:rFonts w:ascii="Times New Roman" w:eastAsiaTheme="minorEastAsia" w:hAnsi="Times New Roman"/>
          <w:lang w:eastAsia="zh-CN"/>
        </w:rPr>
        <w:t xml:space="preserve">may </w:t>
      </w:r>
      <w:r w:rsidR="00735812">
        <w:rPr>
          <w:rFonts w:ascii="Times New Roman" w:eastAsiaTheme="minorEastAsia" w:hAnsi="Times New Roman"/>
          <w:lang w:eastAsia="zh-CN"/>
        </w:rPr>
        <w:t>send the UE Context Release Command message to UE</w:t>
      </w:r>
      <w:r w:rsidR="00945D17">
        <w:rPr>
          <w:rFonts w:ascii="Times New Roman" w:eastAsiaTheme="minorEastAsia" w:hAnsi="Times New Roman"/>
          <w:lang w:eastAsia="zh-CN"/>
        </w:rPr>
        <w:t xml:space="preserve"> </w:t>
      </w:r>
      <w:r w:rsidR="00735812">
        <w:rPr>
          <w:rFonts w:ascii="Times New Roman" w:eastAsiaTheme="minorEastAsia" w:hAnsi="Times New Roman"/>
          <w:lang w:eastAsia="zh-CN"/>
        </w:rPr>
        <w:t xml:space="preserve">if </w:t>
      </w:r>
      <w:proofErr w:type="spellStart"/>
      <w:r w:rsidR="00CE0409" w:rsidRPr="00CE0409">
        <w:rPr>
          <w:rFonts w:ascii="Times New Roman" w:eastAsiaTheme="minorEastAsia" w:hAnsi="Times New Roman"/>
          <w:lang w:eastAsia="zh-CN"/>
        </w:rPr>
        <w:t>gNB</w:t>
      </w:r>
      <w:proofErr w:type="spellEnd"/>
      <w:r w:rsidR="00CE0409" w:rsidRPr="00CE0409">
        <w:rPr>
          <w:rFonts w:ascii="Times New Roman" w:eastAsiaTheme="minorEastAsia" w:hAnsi="Times New Roman"/>
          <w:lang w:eastAsia="zh-CN"/>
        </w:rPr>
        <w:t>-</w:t>
      </w:r>
      <w:r w:rsidR="00735812">
        <w:rPr>
          <w:rFonts w:ascii="Times New Roman" w:eastAsiaTheme="minorEastAsia" w:hAnsi="Times New Roman"/>
          <w:lang w:eastAsia="zh-CN"/>
        </w:rPr>
        <w:t>C</w:t>
      </w:r>
      <w:r w:rsidR="00CE0409" w:rsidRPr="00CE0409">
        <w:rPr>
          <w:rFonts w:ascii="Times New Roman" w:eastAsiaTheme="minorEastAsia" w:hAnsi="Times New Roman"/>
          <w:lang w:eastAsia="zh-CN"/>
        </w:rPr>
        <w:t xml:space="preserve">U </w:t>
      </w:r>
      <w:r w:rsidR="00735812">
        <w:rPr>
          <w:rFonts w:ascii="Times New Roman" w:eastAsiaTheme="minorEastAsia" w:hAnsi="Times New Roman"/>
          <w:lang w:eastAsia="zh-CN"/>
        </w:rPr>
        <w:t xml:space="preserve">wants to release a UE into </w:t>
      </w:r>
      <w:r w:rsidR="00735812" w:rsidRPr="00735812">
        <w:rPr>
          <w:rFonts w:ascii="Times New Roman" w:eastAsiaTheme="minorEastAsia" w:hAnsi="Times New Roman"/>
          <w:lang w:eastAsia="zh-CN"/>
        </w:rPr>
        <w:t>RRC_INACTIVE</w:t>
      </w:r>
      <w:r w:rsidR="00735812">
        <w:rPr>
          <w:rFonts w:ascii="Times New Roman" w:eastAsiaTheme="minorEastAsia" w:hAnsi="Times New Roman"/>
          <w:lang w:eastAsia="zh-CN"/>
        </w:rPr>
        <w:t xml:space="preserve">. Once receiving the message, </w:t>
      </w:r>
      <w:proofErr w:type="spellStart"/>
      <w:r w:rsidR="00735812">
        <w:rPr>
          <w:rFonts w:ascii="Times New Roman" w:eastAsiaTheme="minorEastAsia" w:hAnsi="Times New Roman"/>
          <w:lang w:eastAsia="zh-CN"/>
        </w:rPr>
        <w:t>gNB</w:t>
      </w:r>
      <w:proofErr w:type="spellEnd"/>
      <w:r w:rsidR="00735812">
        <w:rPr>
          <w:rFonts w:ascii="Times New Roman" w:eastAsiaTheme="minorEastAsia" w:hAnsi="Times New Roman"/>
          <w:lang w:eastAsia="zh-CN"/>
        </w:rPr>
        <w:t xml:space="preserve">-DU would release the UE context. For multicast service, </w:t>
      </w:r>
      <w:r w:rsidR="00735812" w:rsidRPr="00735812">
        <w:rPr>
          <w:rFonts w:ascii="Times New Roman" w:eastAsiaTheme="minorEastAsia" w:hAnsi="Times New Roman"/>
          <w:lang w:eastAsia="zh-CN"/>
        </w:rPr>
        <w:t xml:space="preserve">if UEs </w:t>
      </w:r>
      <w:r w:rsidR="00175B89">
        <w:rPr>
          <w:rFonts w:ascii="Times New Roman" w:eastAsiaTheme="minorEastAsia" w:hAnsi="Times New Roman"/>
          <w:lang w:eastAsia="zh-CN"/>
        </w:rPr>
        <w:t>configured by CU</w:t>
      </w:r>
      <w:r w:rsidR="00735812" w:rsidRPr="00735812">
        <w:rPr>
          <w:rFonts w:ascii="Times New Roman" w:eastAsiaTheme="minorEastAsia" w:hAnsi="Times New Roman"/>
          <w:lang w:eastAsia="zh-CN"/>
        </w:rPr>
        <w:t xml:space="preserve"> </w:t>
      </w:r>
      <w:bookmarkStart w:id="5" w:name="_Hlk131452144"/>
      <w:r w:rsidR="00175B89">
        <w:rPr>
          <w:rFonts w:ascii="Times New Roman" w:eastAsiaTheme="minorEastAsia" w:hAnsi="Times New Roman"/>
          <w:lang w:eastAsia="zh-CN"/>
        </w:rPr>
        <w:t xml:space="preserve">are switched to </w:t>
      </w:r>
      <w:r w:rsidR="00735812" w:rsidRPr="00735812">
        <w:rPr>
          <w:rFonts w:ascii="Times New Roman" w:eastAsiaTheme="minorEastAsia" w:hAnsi="Times New Roman"/>
          <w:lang w:eastAsia="zh-CN"/>
        </w:rPr>
        <w:t>RRC_INACTIVE</w:t>
      </w:r>
      <w:bookmarkEnd w:id="5"/>
      <w:r w:rsidR="00735812">
        <w:rPr>
          <w:rFonts w:ascii="Times New Roman" w:eastAsiaTheme="minorEastAsia" w:hAnsi="Times New Roman"/>
          <w:lang w:eastAsia="zh-CN"/>
        </w:rPr>
        <w:t xml:space="preserve">, </w:t>
      </w:r>
      <w:proofErr w:type="spellStart"/>
      <w:r w:rsidR="00735812">
        <w:rPr>
          <w:rFonts w:ascii="Times New Roman" w:eastAsiaTheme="minorEastAsia" w:hAnsi="Times New Roman"/>
          <w:lang w:eastAsia="zh-CN"/>
        </w:rPr>
        <w:t>gNB</w:t>
      </w:r>
      <w:proofErr w:type="spellEnd"/>
      <w:r w:rsidR="00735812">
        <w:rPr>
          <w:rFonts w:ascii="Times New Roman" w:eastAsiaTheme="minorEastAsia" w:hAnsi="Times New Roman"/>
          <w:lang w:eastAsia="zh-CN"/>
        </w:rPr>
        <w:t xml:space="preserve">-DU should </w:t>
      </w:r>
      <w:r w:rsidR="007021B0">
        <w:rPr>
          <w:rFonts w:ascii="Times New Roman" w:eastAsiaTheme="minorEastAsia" w:hAnsi="Times New Roman"/>
          <w:lang w:eastAsia="zh-CN"/>
        </w:rPr>
        <w:t xml:space="preserve">follow the basic principle by </w:t>
      </w:r>
      <w:r w:rsidR="00735812">
        <w:rPr>
          <w:rFonts w:ascii="Times New Roman" w:eastAsiaTheme="minorEastAsia" w:hAnsi="Times New Roman"/>
          <w:lang w:eastAsia="zh-CN"/>
        </w:rPr>
        <w:t>releas</w:t>
      </w:r>
      <w:r w:rsidR="007021B0">
        <w:rPr>
          <w:rFonts w:ascii="Times New Roman" w:eastAsiaTheme="minorEastAsia" w:hAnsi="Times New Roman"/>
          <w:lang w:eastAsia="zh-CN"/>
        </w:rPr>
        <w:t>ing</w:t>
      </w:r>
      <w:r w:rsidR="00735812">
        <w:rPr>
          <w:rFonts w:ascii="Times New Roman" w:eastAsiaTheme="minorEastAsia" w:hAnsi="Times New Roman"/>
          <w:lang w:eastAsia="zh-CN"/>
        </w:rPr>
        <w:t xml:space="preserve"> the UE</w:t>
      </w:r>
      <w:r w:rsidR="001939E0">
        <w:rPr>
          <w:rFonts w:ascii="Times New Roman" w:eastAsiaTheme="minorEastAsia" w:hAnsi="Times New Roman"/>
          <w:lang w:eastAsia="zh-CN"/>
        </w:rPr>
        <w:t>s</w:t>
      </w:r>
      <w:r w:rsidR="00735812">
        <w:rPr>
          <w:rFonts w:ascii="Times New Roman" w:eastAsiaTheme="minorEastAsia" w:hAnsi="Times New Roman"/>
          <w:lang w:eastAsia="zh-CN"/>
        </w:rPr>
        <w:t xml:space="preserve"> context and keep the PTM transmission.</w:t>
      </w:r>
      <w:r w:rsidR="00735812">
        <w:rPr>
          <w:rFonts w:ascii="Times New Roman" w:eastAsiaTheme="minorEastAsia" w:hAnsi="Times New Roman" w:hint="eastAsia"/>
          <w:lang w:eastAsia="zh-CN"/>
        </w:rPr>
        <w:t xml:space="preserve"> </w:t>
      </w:r>
      <w:r w:rsidR="002F2D2C">
        <w:rPr>
          <w:rFonts w:ascii="Times New Roman" w:eastAsiaTheme="minorEastAsia" w:hAnsi="Times New Roman" w:hint="eastAsia"/>
          <w:lang w:eastAsia="zh-CN"/>
        </w:rPr>
        <w:t>T</w:t>
      </w:r>
      <w:r w:rsidR="002F2D2C">
        <w:rPr>
          <w:rFonts w:ascii="Times New Roman" w:eastAsiaTheme="minorEastAsia" w:hAnsi="Times New Roman"/>
          <w:lang w:eastAsia="zh-CN"/>
        </w:rPr>
        <w:t>herefore,</w:t>
      </w:r>
      <w:r w:rsidR="000D7DB6">
        <w:rPr>
          <w:rFonts w:ascii="Times New Roman" w:eastAsiaTheme="minorEastAsia" w:hAnsi="Times New Roman"/>
          <w:lang w:eastAsia="zh-CN"/>
        </w:rPr>
        <w:t xml:space="preserve"> we</w:t>
      </w:r>
      <w:r w:rsidR="002F1110">
        <w:rPr>
          <w:rFonts w:ascii="Times New Roman" w:eastAsiaTheme="minorEastAsia" w:hAnsi="Times New Roman"/>
          <w:lang w:eastAsia="zh-CN"/>
        </w:rPr>
        <w:t xml:space="preserve"> </w:t>
      </w:r>
      <w:r w:rsidR="000D7DB6">
        <w:rPr>
          <w:rFonts w:ascii="Times New Roman" w:eastAsiaTheme="minorEastAsia" w:hAnsi="Times New Roman"/>
          <w:lang w:eastAsia="zh-CN"/>
        </w:rPr>
        <w:t>need</w:t>
      </w:r>
      <w:r w:rsidR="001F157B">
        <w:rPr>
          <w:rFonts w:ascii="Times New Roman" w:eastAsiaTheme="minorEastAsia" w:hAnsi="Times New Roman"/>
          <w:lang w:eastAsia="zh-CN"/>
        </w:rPr>
        <w:t xml:space="preserve"> to </w:t>
      </w:r>
      <w:r w:rsidR="0032782F">
        <w:rPr>
          <w:rFonts w:ascii="Times New Roman" w:eastAsiaTheme="minorEastAsia" w:hAnsi="Times New Roman"/>
          <w:lang w:eastAsia="zh-CN"/>
        </w:rPr>
        <w:t>face</w:t>
      </w:r>
      <w:r w:rsidR="00160A71">
        <w:rPr>
          <w:rFonts w:ascii="Times New Roman" w:eastAsiaTheme="minorEastAsia" w:hAnsi="Times New Roman"/>
          <w:lang w:eastAsia="zh-CN"/>
        </w:rPr>
        <w:t xml:space="preserve"> the issue on</w:t>
      </w:r>
      <w:r w:rsidR="001F157B">
        <w:rPr>
          <w:rFonts w:ascii="Times New Roman" w:eastAsiaTheme="minorEastAsia" w:hAnsi="Times New Roman"/>
          <w:lang w:eastAsia="zh-CN"/>
        </w:rPr>
        <w:t xml:space="preserve"> how the </w:t>
      </w:r>
      <w:proofErr w:type="spellStart"/>
      <w:r w:rsidR="001F157B">
        <w:rPr>
          <w:rFonts w:ascii="Times New Roman" w:eastAsiaTheme="minorEastAsia" w:hAnsi="Times New Roman"/>
          <w:lang w:eastAsia="zh-CN"/>
        </w:rPr>
        <w:t>gNB</w:t>
      </w:r>
      <w:proofErr w:type="spellEnd"/>
      <w:r w:rsidR="00160A71">
        <w:rPr>
          <w:rFonts w:ascii="Times New Roman" w:eastAsiaTheme="minorEastAsia" w:hAnsi="Times New Roman"/>
          <w:lang w:eastAsia="zh-CN"/>
        </w:rPr>
        <w:t>-DU</w:t>
      </w:r>
      <w:r w:rsidR="001F157B">
        <w:rPr>
          <w:rFonts w:ascii="Times New Roman" w:eastAsiaTheme="minorEastAsia" w:hAnsi="Times New Roman"/>
          <w:lang w:eastAsia="zh-CN"/>
        </w:rPr>
        <w:t xml:space="preserve"> is aware that it </w:t>
      </w:r>
      <w:r w:rsidR="005607D7">
        <w:rPr>
          <w:rFonts w:ascii="Times New Roman" w:eastAsiaTheme="minorEastAsia" w:hAnsi="Times New Roman"/>
          <w:lang w:eastAsia="zh-CN"/>
        </w:rPr>
        <w:t xml:space="preserve">should keep </w:t>
      </w:r>
      <w:r w:rsidR="001F157B">
        <w:rPr>
          <w:rFonts w:ascii="Times New Roman" w:eastAsiaTheme="minorEastAsia" w:hAnsi="Times New Roman"/>
          <w:lang w:eastAsia="zh-CN"/>
        </w:rPr>
        <w:t>deliver</w:t>
      </w:r>
      <w:r w:rsidR="005607D7">
        <w:rPr>
          <w:rFonts w:ascii="Times New Roman" w:eastAsiaTheme="minorEastAsia" w:hAnsi="Times New Roman"/>
          <w:lang w:eastAsia="zh-CN"/>
        </w:rPr>
        <w:t>ing</w:t>
      </w:r>
      <w:r w:rsidR="001F157B">
        <w:rPr>
          <w:rFonts w:ascii="Times New Roman" w:eastAsiaTheme="minorEastAsia" w:hAnsi="Times New Roman"/>
          <w:lang w:eastAsia="zh-CN"/>
        </w:rPr>
        <w:t xml:space="preserve"> multicast service to UEs in RRC_INACTIVE.</w:t>
      </w:r>
      <w:r w:rsidR="00813932">
        <w:rPr>
          <w:rFonts w:ascii="Times New Roman" w:eastAsiaTheme="minorEastAsia" w:hAnsi="Times New Roman"/>
          <w:lang w:eastAsia="zh-CN"/>
        </w:rPr>
        <w:t xml:space="preserve"> </w:t>
      </w:r>
      <w:r w:rsidR="00EE41FC">
        <w:rPr>
          <w:rFonts w:ascii="Times New Roman" w:eastAsiaTheme="minorEastAsia" w:hAnsi="Times New Roman"/>
          <w:lang w:eastAsia="zh-CN"/>
        </w:rPr>
        <w:t>There</w:t>
      </w:r>
      <w:r w:rsidR="0032782F">
        <w:rPr>
          <w:rFonts w:ascii="Times New Roman" w:eastAsiaTheme="minorEastAsia" w:hAnsi="Times New Roman"/>
          <w:lang w:eastAsia="zh-CN"/>
        </w:rPr>
        <w:t xml:space="preserve"> would be</w:t>
      </w:r>
      <w:r w:rsidR="005607D7">
        <w:rPr>
          <w:rFonts w:ascii="Times New Roman" w:eastAsiaTheme="minorEastAsia" w:hAnsi="Times New Roman"/>
          <w:lang w:eastAsia="zh-CN"/>
        </w:rPr>
        <w:t xml:space="preserve"> F1 impact from </w:t>
      </w:r>
      <w:proofErr w:type="spellStart"/>
      <w:r w:rsidR="005607D7">
        <w:rPr>
          <w:rFonts w:ascii="Times New Roman" w:eastAsiaTheme="minorEastAsia" w:hAnsi="Times New Roman"/>
          <w:lang w:eastAsia="zh-CN"/>
        </w:rPr>
        <w:t>gNB</w:t>
      </w:r>
      <w:proofErr w:type="spellEnd"/>
      <w:r w:rsidR="005607D7">
        <w:rPr>
          <w:rFonts w:ascii="Times New Roman" w:eastAsiaTheme="minorEastAsia" w:hAnsi="Times New Roman"/>
          <w:lang w:eastAsia="zh-CN"/>
        </w:rPr>
        <w:t xml:space="preserve">-CU to </w:t>
      </w:r>
      <w:proofErr w:type="spellStart"/>
      <w:r w:rsidR="005607D7">
        <w:rPr>
          <w:rFonts w:ascii="Times New Roman" w:eastAsiaTheme="minorEastAsia" w:hAnsi="Times New Roman"/>
          <w:lang w:eastAsia="zh-CN"/>
        </w:rPr>
        <w:t>gNB</w:t>
      </w:r>
      <w:proofErr w:type="spellEnd"/>
      <w:r w:rsidR="005607D7">
        <w:rPr>
          <w:rFonts w:ascii="Times New Roman" w:eastAsiaTheme="minorEastAsia" w:hAnsi="Times New Roman"/>
          <w:lang w:eastAsia="zh-CN"/>
        </w:rPr>
        <w:t xml:space="preserve">-DU. </w:t>
      </w:r>
      <w:r w:rsidR="00E03139">
        <w:rPr>
          <w:rFonts w:ascii="Times New Roman" w:eastAsiaTheme="minorEastAsia" w:hAnsi="Times New Roman"/>
          <w:lang w:eastAsia="zh-CN"/>
        </w:rPr>
        <w:t xml:space="preserve">It is </w:t>
      </w:r>
      <w:r w:rsidR="0070725A">
        <w:rPr>
          <w:rFonts w:ascii="Times New Roman" w:eastAsiaTheme="minorEastAsia" w:hAnsi="Times New Roman"/>
          <w:lang w:eastAsia="zh-CN"/>
        </w:rPr>
        <w:t xml:space="preserve">easily </w:t>
      </w:r>
      <w:r w:rsidR="00E03139">
        <w:rPr>
          <w:rFonts w:ascii="Times New Roman" w:eastAsiaTheme="minorEastAsia" w:hAnsi="Times New Roman"/>
          <w:lang w:eastAsia="zh-CN"/>
        </w:rPr>
        <w:t xml:space="preserve">conceivable that </w:t>
      </w:r>
      <w:r w:rsidR="002E1D14" w:rsidRPr="00E03139">
        <w:rPr>
          <w:rFonts w:ascii="Times New Roman" w:eastAsiaTheme="minorEastAsia" w:hAnsi="Times New Roman"/>
          <w:lang w:eastAsia="zh-CN"/>
        </w:rPr>
        <w:t>an indicat</w:t>
      </w:r>
      <w:r w:rsidR="002E1D14">
        <w:rPr>
          <w:rFonts w:ascii="Times New Roman" w:eastAsiaTheme="minorEastAsia" w:hAnsi="Times New Roman"/>
          <w:lang w:eastAsia="zh-CN"/>
        </w:rPr>
        <w:t xml:space="preserve">ion notifies </w:t>
      </w:r>
      <w:proofErr w:type="spellStart"/>
      <w:r w:rsidR="002E1D14">
        <w:rPr>
          <w:rFonts w:ascii="Times New Roman" w:eastAsiaTheme="minorEastAsia" w:hAnsi="Times New Roman"/>
          <w:lang w:eastAsia="zh-CN"/>
        </w:rPr>
        <w:t>gNB</w:t>
      </w:r>
      <w:proofErr w:type="spellEnd"/>
      <w:r w:rsidR="002E1D14">
        <w:rPr>
          <w:rFonts w:ascii="Times New Roman" w:eastAsiaTheme="minorEastAsia" w:hAnsi="Times New Roman"/>
          <w:lang w:eastAsia="zh-CN"/>
        </w:rPr>
        <w:t>-DU</w:t>
      </w:r>
      <w:r w:rsidR="00E03139">
        <w:rPr>
          <w:rFonts w:ascii="Times New Roman" w:eastAsiaTheme="minorEastAsia" w:hAnsi="Times New Roman"/>
          <w:lang w:eastAsia="zh-CN"/>
        </w:rPr>
        <w:t xml:space="preserve"> </w:t>
      </w:r>
      <w:r w:rsidR="002E1D14">
        <w:rPr>
          <w:rFonts w:ascii="Times New Roman" w:eastAsiaTheme="minorEastAsia" w:hAnsi="Times New Roman"/>
          <w:lang w:eastAsia="zh-CN"/>
        </w:rPr>
        <w:t>to keep</w:t>
      </w:r>
      <w:r w:rsidR="00E03139">
        <w:rPr>
          <w:rFonts w:ascii="Times New Roman" w:eastAsiaTheme="minorEastAsia" w:hAnsi="Times New Roman"/>
          <w:lang w:eastAsia="zh-CN"/>
        </w:rPr>
        <w:t xml:space="preserve"> </w:t>
      </w:r>
      <w:r w:rsidR="002E1D14">
        <w:rPr>
          <w:rFonts w:ascii="Times New Roman" w:eastAsiaTheme="minorEastAsia" w:hAnsi="Times New Roman"/>
          <w:lang w:eastAsia="zh-CN"/>
        </w:rPr>
        <w:t>delivering</w:t>
      </w:r>
      <w:r w:rsidR="00E03139">
        <w:rPr>
          <w:rFonts w:ascii="Times New Roman" w:eastAsiaTheme="minorEastAsia" w:hAnsi="Times New Roman"/>
          <w:lang w:eastAsia="zh-CN"/>
        </w:rPr>
        <w:t xml:space="preserve"> multicast service</w:t>
      </w:r>
      <w:r w:rsidR="002E1D14">
        <w:rPr>
          <w:rFonts w:ascii="Times New Roman" w:eastAsiaTheme="minorEastAsia" w:hAnsi="Times New Roman"/>
          <w:lang w:eastAsia="zh-CN"/>
        </w:rPr>
        <w:t xml:space="preserve"> to UEs from </w:t>
      </w:r>
      <w:proofErr w:type="spellStart"/>
      <w:r w:rsidR="002E1D14">
        <w:rPr>
          <w:rFonts w:ascii="Times New Roman" w:eastAsiaTheme="minorEastAsia" w:hAnsi="Times New Roman"/>
          <w:lang w:eastAsia="zh-CN"/>
        </w:rPr>
        <w:t>gNB</w:t>
      </w:r>
      <w:proofErr w:type="spellEnd"/>
      <w:r w:rsidR="002E1D14">
        <w:rPr>
          <w:rFonts w:ascii="Times New Roman" w:eastAsiaTheme="minorEastAsia" w:hAnsi="Times New Roman"/>
          <w:lang w:eastAsia="zh-CN"/>
        </w:rPr>
        <w:t xml:space="preserve">-CU </w:t>
      </w:r>
      <w:r w:rsidR="00CC2438">
        <w:rPr>
          <w:rFonts w:ascii="Times New Roman" w:eastAsiaTheme="minorEastAsia" w:hAnsi="Times New Roman"/>
          <w:lang w:eastAsia="zh-CN"/>
        </w:rPr>
        <w:t>should be</w:t>
      </w:r>
      <w:r w:rsidR="002E1D14">
        <w:rPr>
          <w:rFonts w:ascii="Times New Roman" w:eastAsiaTheme="minorEastAsia" w:hAnsi="Times New Roman"/>
          <w:lang w:eastAsia="zh-CN"/>
        </w:rPr>
        <w:t xml:space="preserve"> introduced</w:t>
      </w:r>
      <w:r w:rsidR="00E03139">
        <w:rPr>
          <w:rFonts w:ascii="Times New Roman" w:eastAsiaTheme="minorEastAsia" w:hAnsi="Times New Roman"/>
          <w:lang w:eastAsia="zh-CN"/>
        </w:rPr>
        <w:t>.</w:t>
      </w:r>
      <w:r w:rsidR="009452FB">
        <w:rPr>
          <w:rFonts w:ascii="Times New Roman" w:eastAsiaTheme="minorEastAsia" w:hAnsi="Times New Roman"/>
          <w:lang w:eastAsia="zh-CN"/>
        </w:rPr>
        <w:t xml:space="preserve"> Whether introducing a new</w:t>
      </w:r>
      <w:r w:rsidR="00376BBF">
        <w:rPr>
          <w:rFonts w:ascii="Times New Roman" w:eastAsiaTheme="minorEastAsia" w:hAnsi="Times New Roman"/>
          <w:lang w:eastAsia="zh-CN"/>
        </w:rPr>
        <w:t xml:space="preserve"> </w:t>
      </w:r>
      <w:r w:rsidR="009452FB">
        <w:rPr>
          <w:rFonts w:ascii="Times New Roman" w:eastAsiaTheme="minorEastAsia" w:hAnsi="Times New Roman"/>
          <w:lang w:eastAsia="zh-CN"/>
        </w:rPr>
        <w:t xml:space="preserve">signalling </w:t>
      </w:r>
      <w:r w:rsidR="00376BBF">
        <w:rPr>
          <w:rFonts w:ascii="Times New Roman" w:eastAsiaTheme="minorEastAsia" w:hAnsi="Times New Roman"/>
          <w:lang w:eastAsia="zh-CN"/>
        </w:rPr>
        <w:t xml:space="preserve">for indication </w:t>
      </w:r>
      <w:r w:rsidR="009452FB">
        <w:rPr>
          <w:rFonts w:ascii="Times New Roman" w:eastAsiaTheme="minorEastAsia" w:hAnsi="Times New Roman"/>
          <w:lang w:eastAsia="zh-CN"/>
        </w:rPr>
        <w:t xml:space="preserve">or </w:t>
      </w:r>
      <w:r w:rsidR="00376BBF">
        <w:rPr>
          <w:rFonts w:ascii="Times New Roman" w:eastAsiaTheme="minorEastAsia" w:hAnsi="Times New Roman"/>
          <w:lang w:eastAsia="zh-CN"/>
        </w:rPr>
        <w:t>using existing F1AP message to carry the indication could be further discussed.</w:t>
      </w:r>
    </w:p>
    <w:p w14:paraId="59388609" w14:textId="1E31566E" w:rsidR="00CC2438" w:rsidRDefault="00CC2438" w:rsidP="00CC2438">
      <w:pPr>
        <w:spacing w:after="120"/>
        <w:rPr>
          <w:rFonts w:ascii="Times New Roman" w:eastAsiaTheme="minorEastAsia" w:hAnsi="Times New Roman"/>
          <w:b/>
          <w:bCs/>
          <w:lang w:eastAsia="zh-CN"/>
        </w:rPr>
      </w:pPr>
      <w:r w:rsidRPr="003A4266">
        <w:rPr>
          <w:rFonts w:ascii="Times New Roman" w:eastAsiaTheme="minorEastAsia" w:hAnsi="Times New Roman" w:hint="eastAsia"/>
          <w:b/>
          <w:bCs/>
          <w:lang w:eastAsia="zh-CN"/>
        </w:rPr>
        <w:t>P</w:t>
      </w:r>
      <w:r w:rsidRPr="003A4266">
        <w:rPr>
          <w:rFonts w:ascii="Times New Roman" w:eastAsiaTheme="minorEastAsia" w:hAnsi="Times New Roman"/>
          <w:b/>
          <w:bCs/>
          <w:lang w:eastAsia="zh-CN"/>
        </w:rPr>
        <w:t xml:space="preserve">roposal </w:t>
      </w:r>
      <w:r w:rsidR="009559C1">
        <w:rPr>
          <w:rFonts w:ascii="Times New Roman" w:eastAsiaTheme="minorEastAsia" w:hAnsi="Times New Roman"/>
          <w:b/>
          <w:bCs/>
          <w:lang w:eastAsia="zh-CN"/>
        </w:rPr>
        <w:t>5</w:t>
      </w:r>
      <w:r w:rsidRPr="003A4266">
        <w:rPr>
          <w:rFonts w:ascii="Times New Roman" w:eastAsiaTheme="minorEastAsia" w:hAnsi="Times New Roman"/>
          <w:b/>
          <w:bCs/>
          <w:lang w:eastAsia="zh-CN"/>
        </w:rPr>
        <w:t xml:space="preserve">: </w:t>
      </w:r>
      <w:r>
        <w:rPr>
          <w:rFonts w:ascii="Times New Roman" w:eastAsiaTheme="minorEastAsia" w:hAnsi="Times New Roman"/>
          <w:b/>
          <w:bCs/>
          <w:lang w:eastAsia="zh-CN"/>
        </w:rPr>
        <w:t>An</w:t>
      </w:r>
      <w:r w:rsidRPr="00792A2D">
        <w:rPr>
          <w:rFonts w:ascii="Times New Roman" w:eastAsiaTheme="minorEastAsia" w:hAnsi="Times New Roman"/>
          <w:b/>
          <w:bCs/>
          <w:lang w:eastAsia="zh-CN"/>
        </w:rPr>
        <w:t xml:space="preserve"> indicat</w:t>
      </w:r>
      <w:r w:rsidR="001D38F3">
        <w:rPr>
          <w:rFonts w:ascii="Times New Roman" w:eastAsiaTheme="minorEastAsia" w:hAnsi="Times New Roman"/>
          <w:b/>
          <w:bCs/>
          <w:lang w:eastAsia="zh-CN"/>
        </w:rPr>
        <w:t>ion</w:t>
      </w:r>
      <w:r w:rsidRPr="00CC2438">
        <w:rPr>
          <w:rFonts w:ascii="Times New Roman" w:eastAsiaTheme="minorEastAsia" w:hAnsi="Times New Roman"/>
          <w:b/>
          <w:bCs/>
          <w:lang w:eastAsia="zh-CN"/>
        </w:rPr>
        <w:t xml:space="preserve"> notifies </w:t>
      </w:r>
      <w:proofErr w:type="spellStart"/>
      <w:r w:rsidRPr="00CC2438">
        <w:rPr>
          <w:rFonts w:ascii="Times New Roman" w:eastAsiaTheme="minorEastAsia" w:hAnsi="Times New Roman"/>
          <w:b/>
          <w:bCs/>
          <w:lang w:eastAsia="zh-CN"/>
        </w:rPr>
        <w:t>gNB</w:t>
      </w:r>
      <w:proofErr w:type="spellEnd"/>
      <w:r w:rsidRPr="00CC2438">
        <w:rPr>
          <w:rFonts w:ascii="Times New Roman" w:eastAsiaTheme="minorEastAsia" w:hAnsi="Times New Roman"/>
          <w:b/>
          <w:bCs/>
          <w:lang w:eastAsia="zh-CN"/>
        </w:rPr>
        <w:t xml:space="preserve">-DU to keep delivering multicast service to UEs from </w:t>
      </w:r>
      <w:proofErr w:type="spellStart"/>
      <w:r w:rsidRPr="00CC2438">
        <w:rPr>
          <w:rFonts w:ascii="Times New Roman" w:eastAsiaTheme="minorEastAsia" w:hAnsi="Times New Roman"/>
          <w:b/>
          <w:bCs/>
          <w:lang w:eastAsia="zh-CN"/>
        </w:rPr>
        <w:t>gNB</w:t>
      </w:r>
      <w:proofErr w:type="spellEnd"/>
      <w:r w:rsidRPr="00CC2438">
        <w:rPr>
          <w:rFonts w:ascii="Times New Roman" w:eastAsiaTheme="minorEastAsia" w:hAnsi="Times New Roman"/>
          <w:b/>
          <w:bCs/>
          <w:lang w:eastAsia="zh-CN"/>
        </w:rPr>
        <w:t xml:space="preserve">-CU </w:t>
      </w:r>
      <w:r>
        <w:rPr>
          <w:rFonts w:ascii="Times New Roman" w:eastAsiaTheme="minorEastAsia" w:hAnsi="Times New Roman"/>
          <w:b/>
          <w:bCs/>
          <w:lang w:eastAsia="zh-CN"/>
        </w:rPr>
        <w:t xml:space="preserve">should be </w:t>
      </w:r>
      <w:r w:rsidRPr="00CC2438">
        <w:rPr>
          <w:rFonts w:ascii="Times New Roman" w:eastAsiaTheme="minorEastAsia" w:hAnsi="Times New Roman"/>
          <w:b/>
          <w:bCs/>
          <w:lang w:eastAsia="zh-CN"/>
        </w:rPr>
        <w:t>introduced.</w:t>
      </w:r>
    </w:p>
    <w:p w14:paraId="4C3CF2B9" w14:textId="18F704CE" w:rsidR="00CC2438" w:rsidRPr="00376BBF" w:rsidRDefault="00376BBF" w:rsidP="006457AC">
      <w:pPr>
        <w:spacing w:after="120"/>
        <w:rPr>
          <w:rFonts w:ascii="Times New Roman" w:eastAsiaTheme="minorEastAsia" w:hAnsi="Times New Roman"/>
          <w:b/>
          <w:bCs/>
          <w:lang w:eastAsia="zh-CN"/>
        </w:rPr>
      </w:pPr>
      <w:r w:rsidRPr="003A4266">
        <w:rPr>
          <w:rFonts w:ascii="Times New Roman" w:eastAsiaTheme="minorEastAsia" w:hAnsi="Times New Roman" w:hint="eastAsia"/>
          <w:b/>
          <w:bCs/>
          <w:lang w:eastAsia="zh-CN"/>
        </w:rPr>
        <w:t>P</w:t>
      </w:r>
      <w:r w:rsidRPr="003A4266">
        <w:rPr>
          <w:rFonts w:ascii="Times New Roman" w:eastAsiaTheme="minorEastAsia" w:hAnsi="Times New Roman"/>
          <w:b/>
          <w:bCs/>
          <w:lang w:eastAsia="zh-CN"/>
        </w:rPr>
        <w:t xml:space="preserve">roposal </w:t>
      </w:r>
      <w:r w:rsidR="009559C1">
        <w:rPr>
          <w:rFonts w:ascii="Times New Roman" w:eastAsiaTheme="minorEastAsia" w:hAnsi="Times New Roman"/>
          <w:b/>
          <w:bCs/>
          <w:lang w:eastAsia="zh-CN"/>
        </w:rPr>
        <w:t>6</w:t>
      </w:r>
      <w:r w:rsidRPr="003A4266">
        <w:rPr>
          <w:rFonts w:ascii="Times New Roman" w:eastAsiaTheme="minorEastAsia" w:hAnsi="Times New Roman"/>
          <w:b/>
          <w:bCs/>
          <w:lang w:eastAsia="zh-CN"/>
        </w:rPr>
        <w:t xml:space="preserve">: </w:t>
      </w:r>
      <w:r w:rsidRPr="00376BBF">
        <w:rPr>
          <w:rFonts w:ascii="Times New Roman" w:eastAsiaTheme="minorEastAsia" w:hAnsi="Times New Roman"/>
          <w:b/>
          <w:bCs/>
          <w:lang w:eastAsia="zh-CN"/>
        </w:rPr>
        <w:t>Whether introducing a new signalling for indication or using existing F1AP message to carry the indication could be further discussed.</w:t>
      </w:r>
    </w:p>
    <w:p w14:paraId="029D31E5" w14:textId="0EBA19B5" w:rsidR="00E838AD" w:rsidRDefault="00E838AD" w:rsidP="006457AC">
      <w:pPr>
        <w:spacing w:after="120"/>
        <w:rPr>
          <w:rFonts w:ascii="Times New Roman" w:eastAsiaTheme="minorEastAsia" w:hAnsi="Times New Roman"/>
          <w:lang w:eastAsia="zh-CN"/>
        </w:rPr>
      </w:pPr>
      <w:r>
        <w:rPr>
          <w:rFonts w:ascii="Times New Roman" w:eastAsiaTheme="minorEastAsia" w:hAnsi="Times New Roman"/>
          <w:lang w:eastAsia="zh-CN"/>
        </w:rPr>
        <w:lastRenderedPageBreak/>
        <w:t xml:space="preserve">Once </w:t>
      </w:r>
      <w:proofErr w:type="spellStart"/>
      <w:r w:rsidR="001D38F3">
        <w:rPr>
          <w:rFonts w:ascii="Times New Roman" w:eastAsiaTheme="minorEastAsia" w:hAnsi="Times New Roman"/>
          <w:lang w:eastAsia="zh-CN"/>
        </w:rPr>
        <w:t>gNB</w:t>
      </w:r>
      <w:proofErr w:type="spellEnd"/>
      <w:r w:rsidR="001D38F3">
        <w:rPr>
          <w:rFonts w:ascii="Times New Roman" w:eastAsiaTheme="minorEastAsia" w:hAnsi="Times New Roman"/>
          <w:lang w:eastAsia="zh-CN"/>
        </w:rPr>
        <w:t xml:space="preserve">-DU obtaining the indication, </w:t>
      </w:r>
      <w:r w:rsidR="00FA6155">
        <w:rPr>
          <w:rFonts w:ascii="Times New Roman" w:eastAsiaTheme="minorEastAsia" w:hAnsi="Times New Roman"/>
          <w:lang w:eastAsia="zh-CN"/>
        </w:rPr>
        <w:t>combined with</w:t>
      </w:r>
      <w:r w:rsidR="00114144">
        <w:rPr>
          <w:rFonts w:ascii="Times New Roman" w:eastAsiaTheme="minorEastAsia" w:hAnsi="Times New Roman"/>
          <w:lang w:eastAsia="zh-CN"/>
        </w:rPr>
        <w:t xml:space="preserve"> the mixed approach proposed by RAN2, </w:t>
      </w:r>
      <w:r w:rsidR="00FA6155">
        <w:rPr>
          <w:rFonts w:ascii="Times New Roman" w:eastAsiaTheme="minorEastAsia" w:hAnsi="Times New Roman"/>
          <w:lang w:eastAsia="zh-CN"/>
        </w:rPr>
        <w:t>we</w:t>
      </w:r>
      <w:r w:rsidR="00600C2A">
        <w:rPr>
          <w:rFonts w:ascii="Times New Roman" w:eastAsiaTheme="minorEastAsia" w:hAnsi="Times New Roman"/>
          <w:lang w:eastAsia="zh-CN"/>
        </w:rPr>
        <w:t xml:space="preserve"> discuss the impacts of two</w:t>
      </w:r>
      <w:r w:rsidR="00600C2A" w:rsidRPr="00600C2A">
        <w:t xml:space="preserve"> </w:t>
      </w:r>
      <w:r w:rsidR="00600C2A" w:rsidRPr="00600C2A">
        <w:rPr>
          <w:rFonts w:ascii="Times New Roman" w:eastAsiaTheme="minorEastAsia" w:hAnsi="Times New Roman"/>
          <w:lang w:eastAsia="zh-CN"/>
        </w:rPr>
        <w:t xml:space="preserve">options for PTM configuration delivery </w:t>
      </w:r>
      <w:r w:rsidR="00600C2A">
        <w:rPr>
          <w:rFonts w:ascii="Times New Roman" w:eastAsiaTheme="minorEastAsia" w:hAnsi="Times New Roman"/>
          <w:lang w:eastAsia="zh-CN"/>
        </w:rPr>
        <w:t xml:space="preserve">separately on F1AP. </w:t>
      </w:r>
      <w:bookmarkStart w:id="6" w:name="_Hlk131461102"/>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r w:rsidR="00FA6155">
        <w:rPr>
          <w:rFonts w:ascii="Times New Roman" w:eastAsiaTheme="minorEastAsia" w:hAnsi="Times New Roman"/>
          <w:lang w:eastAsia="zh-CN"/>
        </w:rPr>
        <w:t>D</w:t>
      </w:r>
      <w:r>
        <w:rPr>
          <w:rFonts w:ascii="Times New Roman" w:eastAsiaTheme="minorEastAsia" w:hAnsi="Times New Roman"/>
          <w:lang w:eastAsia="zh-CN"/>
        </w:rPr>
        <w:t xml:space="preserve">U </w:t>
      </w:r>
      <w:r w:rsidR="00FA6155">
        <w:rPr>
          <w:rFonts w:ascii="Times New Roman" w:eastAsiaTheme="minorEastAsia" w:hAnsi="Times New Roman"/>
          <w:lang w:eastAsia="zh-CN"/>
        </w:rPr>
        <w:t>would not aware the</w:t>
      </w:r>
      <w:r>
        <w:rPr>
          <w:rFonts w:ascii="Times New Roman" w:eastAsiaTheme="minorEastAsia" w:hAnsi="Times New Roman"/>
          <w:lang w:eastAsia="zh-CN"/>
        </w:rPr>
        <w:t xml:space="preserve"> </w:t>
      </w:r>
      <w:r w:rsidR="006A7787">
        <w:rPr>
          <w:rFonts w:ascii="Times New Roman" w:eastAsiaTheme="minorEastAsia" w:hAnsi="Times New Roman"/>
          <w:lang w:eastAsia="zh-CN"/>
        </w:rPr>
        <w:t xml:space="preserve">multicast </w:t>
      </w:r>
      <w:r>
        <w:rPr>
          <w:rFonts w:ascii="Times New Roman" w:eastAsiaTheme="minorEastAsia" w:hAnsi="Times New Roman"/>
          <w:lang w:eastAsia="zh-CN"/>
        </w:rPr>
        <w:t>PTM configuration</w:t>
      </w:r>
      <w:bookmarkEnd w:id="6"/>
      <w:r>
        <w:rPr>
          <w:rFonts w:ascii="Times New Roman" w:eastAsiaTheme="minorEastAsia" w:hAnsi="Times New Roman"/>
          <w:lang w:eastAsia="zh-CN"/>
        </w:rPr>
        <w:t xml:space="preserve"> </w:t>
      </w:r>
      <w:r w:rsidR="00FA6155">
        <w:rPr>
          <w:rFonts w:ascii="Times New Roman" w:eastAsiaTheme="minorEastAsia" w:hAnsi="Times New Roman"/>
          <w:lang w:eastAsia="zh-CN"/>
        </w:rPr>
        <w:t xml:space="preserve">if adopting RRC dedicated signalling. </w:t>
      </w:r>
      <w:r w:rsidR="009360D3">
        <w:rPr>
          <w:rFonts w:ascii="Times New Roman" w:eastAsiaTheme="minorEastAsia" w:hAnsi="Times New Roman"/>
          <w:lang w:eastAsia="zh-CN"/>
        </w:rPr>
        <w:t>Since the</w:t>
      </w:r>
      <w:r w:rsidR="00FA6155">
        <w:rPr>
          <w:rFonts w:ascii="Times New Roman" w:eastAsiaTheme="minorEastAsia" w:hAnsi="Times New Roman"/>
          <w:lang w:eastAsia="zh-CN"/>
        </w:rPr>
        <w:t xml:space="preserve"> </w:t>
      </w:r>
      <w:r w:rsidR="004F4DFE">
        <w:rPr>
          <w:rFonts w:ascii="Times New Roman" w:eastAsiaTheme="minorEastAsia" w:hAnsi="Times New Roman"/>
          <w:lang w:eastAsia="zh-CN"/>
        </w:rPr>
        <w:t xml:space="preserve">RRC dedicated signalling is included in </w:t>
      </w:r>
      <w:r w:rsidR="00FA6155">
        <w:rPr>
          <w:rFonts w:ascii="Times New Roman" w:eastAsiaTheme="minorEastAsia" w:hAnsi="Times New Roman"/>
          <w:lang w:eastAsia="zh-CN"/>
        </w:rPr>
        <w:t>RRC-Container</w:t>
      </w:r>
      <w:r w:rsidR="004F4DFE">
        <w:rPr>
          <w:rFonts w:ascii="Times New Roman" w:eastAsiaTheme="minorEastAsia" w:hAnsi="Times New Roman"/>
          <w:lang w:eastAsia="zh-CN"/>
        </w:rPr>
        <w:t xml:space="preserve"> </w:t>
      </w:r>
      <w:r w:rsidR="005709CA">
        <w:rPr>
          <w:rFonts w:ascii="Times New Roman" w:eastAsiaTheme="minorEastAsia" w:hAnsi="Times New Roman"/>
          <w:lang w:eastAsia="zh-CN"/>
        </w:rPr>
        <w:t xml:space="preserve">in DL </w:t>
      </w:r>
      <w:r w:rsidR="005709CA" w:rsidRPr="005709CA">
        <w:rPr>
          <w:rFonts w:ascii="Times New Roman" w:eastAsiaTheme="minorEastAsia" w:hAnsi="Times New Roman"/>
          <w:lang w:eastAsia="zh-CN"/>
        </w:rPr>
        <w:t xml:space="preserve">RRC MESSAGE TRANSFER </w:t>
      </w:r>
      <w:r w:rsidR="005709CA">
        <w:rPr>
          <w:rFonts w:ascii="Times New Roman" w:eastAsiaTheme="minorEastAsia" w:hAnsi="Times New Roman"/>
          <w:lang w:eastAsia="zh-CN"/>
        </w:rPr>
        <w:t>message</w:t>
      </w:r>
      <w:r w:rsidR="004F4DFE">
        <w:rPr>
          <w:rFonts w:ascii="Times New Roman" w:eastAsiaTheme="minorEastAsia" w:hAnsi="Times New Roman"/>
          <w:lang w:eastAsia="zh-CN"/>
        </w:rPr>
        <w:t xml:space="preserve">, </w:t>
      </w:r>
      <w:proofErr w:type="spellStart"/>
      <w:r w:rsidR="004F4DFE">
        <w:rPr>
          <w:rFonts w:ascii="Times New Roman" w:eastAsiaTheme="minorEastAsia" w:hAnsi="Times New Roman"/>
          <w:lang w:eastAsia="zh-CN"/>
        </w:rPr>
        <w:t>gNB</w:t>
      </w:r>
      <w:proofErr w:type="spellEnd"/>
      <w:r w:rsidR="004F4DFE">
        <w:rPr>
          <w:rFonts w:ascii="Times New Roman" w:eastAsiaTheme="minorEastAsia" w:hAnsi="Times New Roman"/>
          <w:lang w:eastAsia="zh-CN"/>
        </w:rPr>
        <w:t>-DU would transparently transfer the container to UE</w:t>
      </w:r>
      <w:r w:rsidR="006A7787">
        <w:rPr>
          <w:rFonts w:ascii="Times New Roman" w:eastAsiaTheme="minorEastAsia" w:hAnsi="Times New Roman"/>
          <w:lang w:eastAsia="zh-CN"/>
        </w:rPr>
        <w:t xml:space="preserve"> when receiving from CU</w:t>
      </w:r>
      <w:r w:rsidR="004F4DFE">
        <w:rPr>
          <w:rFonts w:ascii="Times New Roman" w:eastAsiaTheme="minorEastAsia" w:hAnsi="Times New Roman"/>
          <w:lang w:eastAsia="zh-CN"/>
        </w:rPr>
        <w:t>. If adopting MCCH-based solution,</w:t>
      </w:r>
      <w:r w:rsidR="00F41CE3">
        <w:rPr>
          <w:rFonts w:ascii="Times New Roman" w:eastAsiaTheme="minorEastAsia" w:hAnsi="Times New Roman"/>
          <w:lang w:eastAsia="zh-CN"/>
        </w:rPr>
        <w:t xml:space="preserve"> </w:t>
      </w:r>
      <w:proofErr w:type="spellStart"/>
      <w:r w:rsidR="00F41CE3">
        <w:rPr>
          <w:rFonts w:ascii="Times New Roman" w:eastAsiaTheme="minorEastAsia" w:hAnsi="Times New Roman"/>
          <w:lang w:eastAsia="zh-CN"/>
        </w:rPr>
        <w:t>gNB</w:t>
      </w:r>
      <w:proofErr w:type="spellEnd"/>
      <w:r w:rsidR="00F41CE3">
        <w:rPr>
          <w:rFonts w:ascii="Times New Roman" w:eastAsiaTheme="minorEastAsia" w:hAnsi="Times New Roman"/>
          <w:lang w:eastAsia="zh-CN"/>
        </w:rPr>
        <w:t xml:space="preserve">-DU </w:t>
      </w:r>
      <w:r w:rsidR="00157D14">
        <w:rPr>
          <w:rFonts w:ascii="Times New Roman" w:eastAsiaTheme="minorEastAsia" w:hAnsi="Times New Roman"/>
          <w:lang w:eastAsia="zh-CN"/>
        </w:rPr>
        <w:t xml:space="preserve">could </w:t>
      </w:r>
      <w:r w:rsidR="00F41CE3">
        <w:rPr>
          <w:rFonts w:ascii="Times New Roman" w:eastAsiaTheme="minorEastAsia" w:hAnsi="Times New Roman"/>
          <w:lang w:eastAsia="zh-CN"/>
        </w:rPr>
        <w:t>generate multicast MCCH configuration with the help of some multicast configuration from CU</w:t>
      </w:r>
      <w:r w:rsidR="00157D14">
        <w:rPr>
          <w:rFonts w:ascii="Times New Roman" w:eastAsiaTheme="minorEastAsia" w:hAnsi="Times New Roman"/>
          <w:lang w:eastAsia="zh-CN"/>
        </w:rPr>
        <w:t>.</w:t>
      </w:r>
    </w:p>
    <w:p w14:paraId="5E8A081F" w14:textId="57801273" w:rsidR="009D47BD" w:rsidRDefault="00157D14" w:rsidP="006457AC">
      <w:pPr>
        <w:spacing w:after="120"/>
        <w:rPr>
          <w:rFonts w:ascii="Times New Roman" w:eastAsiaTheme="minorEastAsia" w:hAnsi="Times New Roman"/>
          <w:b/>
          <w:bCs/>
          <w:lang w:eastAsia="zh-CN"/>
        </w:rPr>
      </w:pPr>
      <w:r>
        <w:rPr>
          <w:rFonts w:ascii="Times New Roman" w:eastAsiaTheme="minorEastAsia" w:hAnsi="Times New Roman"/>
          <w:b/>
          <w:bCs/>
          <w:lang w:eastAsia="zh-CN"/>
        </w:rPr>
        <w:t xml:space="preserve">Observation </w:t>
      </w:r>
      <w:r w:rsidR="009559C1">
        <w:rPr>
          <w:rFonts w:ascii="Times New Roman" w:eastAsiaTheme="minorEastAsia" w:hAnsi="Times New Roman"/>
          <w:b/>
          <w:bCs/>
          <w:lang w:eastAsia="zh-CN"/>
        </w:rPr>
        <w:t>3</w:t>
      </w:r>
      <w:r w:rsidR="009D47BD" w:rsidRPr="003A4266">
        <w:rPr>
          <w:rFonts w:ascii="Times New Roman" w:eastAsiaTheme="minorEastAsia" w:hAnsi="Times New Roman"/>
          <w:b/>
          <w:bCs/>
          <w:lang w:eastAsia="zh-CN"/>
        </w:rPr>
        <w:t>:</w:t>
      </w:r>
      <w:r w:rsidR="009D47BD" w:rsidRPr="00157D14">
        <w:rPr>
          <w:rFonts w:ascii="Times New Roman" w:eastAsiaTheme="minorEastAsia" w:hAnsi="Times New Roman"/>
          <w:b/>
          <w:bCs/>
          <w:lang w:eastAsia="zh-CN"/>
        </w:rPr>
        <w:t xml:space="preserve"> </w:t>
      </w:r>
      <w:r w:rsidRPr="00157D14">
        <w:rPr>
          <w:rFonts w:ascii="Times New Roman" w:eastAsiaTheme="minorEastAsia" w:hAnsi="Times New Roman"/>
          <w:b/>
          <w:bCs/>
          <w:lang w:eastAsia="zh-CN"/>
        </w:rPr>
        <w:t xml:space="preserve">If adopting RRC dedicated signalling to deliver PTM configuration, </w:t>
      </w:r>
      <w:proofErr w:type="spellStart"/>
      <w:r w:rsidRPr="00157D14">
        <w:rPr>
          <w:rFonts w:ascii="Times New Roman" w:eastAsiaTheme="minorEastAsia" w:hAnsi="Times New Roman"/>
          <w:b/>
          <w:bCs/>
          <w:lang w:eastAsia="zh-CN"/>
        </w:rPr>
        <w:t>gNB</w:t>
      </w:r>
      <w:proofErr w:type="spellEnd"/>
      <w:r w:rsidRPr="00157D14">
        <w:rPr>
          <w:rFonts w:ascii="Times New Roman" w:eastAsiaTheme="minorEastAsia" w:hAnsi="Times New Roman"/>
          <w:b/>
          <w:bCs/>
          <w:lang w:eastAsia="zh-CN"/>
        </w:rPr>
        <w:t xml:space="preserve">-DU would not aware the </w:t>
      </w:r>
      <w:r w:rsidR="006A7787">
        <w:rPr>
          <w:rFonts w:ascii="Times New Roman" w:eastAsiaTheme="minorEastAsia" w:hAnsi="Times New Roman"/>
          <w:b/>
          <w:bCs/>
          <w:lang w:eastAsia="zh-CN"/>
        </w:rPr>
        <w:t xml:space="preserve">multicast </w:t>
      </w:r>
      <w:r w:rsidRPr="00157D14">
        <w:rPr>
          <w:rFonts w:ascii="Times New Roman" w:eastAsiaTheme="minorEastAsia" w:hAnsi="Times New Roman"/>
          <w:b/>
          <w:bCs/>
          <w:lang w:eastAsia="zh-CN"/>
        </w:rPr>
        <w:t>PTM configuration.</w:t>
      </w:r>
    </w:p>
    <w:p w14:paraId="2AD30646" w14:textId="6750A7C8" w:rsidR="00157D14" w:rsidRPr="003A4266" w:rsidRDefault="00157D14" w:rsidP="00157D14">
      <w:pPr>
        <w:spacing w:after="120"/>
        <w:rPr>
          <w:rFonts w:ascii="Times New Roman" w:eastAsiaTheme="minorEastAsia" w:hAnsi="Times New Roman"/>
          <w:b/>
          <w:bCs/>
          <w:lang w:eastAsia="zh-CN"/>
        </w:rPr>
      </w:pPr>
      <w:r>
        <w:rPr>
          <w:rFonts w:ascii="Times New Roman" w:eastAsiaTheme="minorEastAsia" w:hAnsi="Times New Roman"/>
          <w:b/>
          <w:bCs/>
          <w:lang w:eastAsia="zh-CN"/>
        </w:rPr>
        <w:t xml:space="preserve">Observation </w:t>
      </w:r>
      <w:r w:rsidR="009559C1">
        <w:rPr>
          <w:rFonts w:ascii="Times New Roman" w:eastAsiaTheme="minorEastAsia" w:hAnsi="Times New Roman"/>
          <w:b/>
          <w:bCs/>
          <w:lang w:eastAsia="zh-CN"/>
        </w:rPr>
        <w:t>4</w:t>
      </w:r>
      <w:r w:rsidRPr="003A4266">
        <w:rPr>
          <w:rFonts w:ascii="Times New Roman" w:eastAsiaTheme="minorEastAsia" w:hAnsi="Times New Roman"/>
          <w:b/>
          <w:bCs/>
          <w:lang w:eastAsia="zh-CN"/>
        </w:rPr>
        <w:t>:</w:t>
      </w:r>
      <w:r w:rsidR="006A7787">
        <w:rPr>
          <w:rFonts w:ascii="Times New Roman" w:eastAsiaTheme="minorEastAsia" w:hAnsi="Times New Roman"/>
          <w:b/>
          <w:bCs/>
          <w:lang w:eastAsia="zh-CN"/>
        </w:rPr>
        <w:t xml:space="preserve"> </w:t>
      </w:r>
      <w:r w:rsidRPr="00672AC2">
        <w:rPr>
          <w:rFonts w:ascii="Times New Roman" w:eastAsiaTheme="minorEastAsia" w:hAnsi="Times New Roman"/>
          <w:b/>
          <w:bCs/>
          <w:lang w:eastAsia="zh-CN"/>
        </w:rPr>
        <w:t xml:space="preserve">If adopting MCCH-based solution to deliver PTM configuration, </w:t>
      </w:r>
      <w:proofErr w:type="spellStart"/>
      <w:r w:rsidR="00672AC2" w:rsidRPr="00672AC2">
        <w:rPr>
          <w:rFonts w:ascii="Times New Roman" w:eastAsiaTheme="minorEastAsia" w:hAnsi="Times New Roman"/>
          <w:b/>
          <w:bCs/>
          <w:lang w:eastAsia="zh-CN"/>
        </w:rPr>
        <w:t>gNB</w:t>
      </w:r>
      <w:proofErr w:type="spellEnd"/>
      <w:r w:rsidR="00672AC2" w:rsidRPr="00672AC2">
        <w:rPr>
          <w:rFonts w:ascii="Times New Roman" w:eastAsiaTheme="minorEastAsia" w:hAnsi="Times New Roman"/>
          <w:b/>
          <w:bCs/>
          <w:lang w:eastAsia="zh-CN"/>
        </w:rPr>
        <w:t xml:space="preserve">-DU </w:t>
      </w:r>
      <w:r w:rsidRPr="00672AC2">
        <w:rPr>
          <w:rFonts w:ascii="Times New Roman" w:eastAsiaTheme="minorEastAsia" w:hAnsi="Times New Roman"/>
          <w:b/>
          <w:bCs/>
          <w:lang w:eastAsia="zh-CN"/>
        </w:rPr>
        <w:t>could generate multicast MCCH configuration with the help of some multicast configuration from CU.</w:t>
      </w:r>
    </w:p>
    <w:p w14:paraId="21573D2F" w14:textId="1C82C0ED" w:rsidR="00157D14" w:rsidRDefault="00642DF5" w:rsidP="006457AC">
      <w:pPr>
        <w:spacing w:after="120"/>
        <w:rPr>
          <w:rFonts w:ascii="Times New Roman" w:eastAsiaTheme="minorEastAsia" w:hAnsi="Times New Roman"/>
          <w:lang w:eastAsia="zh-CN"/>
        </w:rPr>
      </w:pPr>
      <w:r w:rsidRPr="00642DF5">
        <w:rPr>
          <w:rFonts w:ascii="Times New Roman" w:eastAsiaTheme="minorEastAsia" w:hAnsi="Times New Roman" w:hint="eastAsia"/>
          <w:lang w:eastAsia="zh-CN"/>
        </w:rPr>
        <w:t>F</w:t>
      </w:r>
      <w:r w:rsidRPr="00642DF5">
        <w:rPr>
          <w:rFonts w:ascii="Times New Roman" w:eastAsiaTheme="minorEastAsia" w:hAnsi="Times New Roman"/>
          <w:lang w:eastAsia="zh-CN"/>
        </w:rPr>
        <w:t xml:space="preserve">ollowed </w:t>
      </w:r>
      <w:r>
        <w:rPr>
          <w:rFonts w:ascii="Times New Roman" w:eastAsiaTheme="minorEastAsia" w:hAnsi="Times New Roman"/>
          <w:lang w:eastAsia="zh-CN"/>
        </w:rPr>
        <w:t xml:space="preserve">by </w:t>
      </w:r>
      <w:r w:rsidRPr="00642DF5">
        <w:rPr>
          <w:rFonts w:ascii="Times New Roman" w:eastAsiaTheme="minorEastAsia" w:hAnsi="Times New Roman"/>
          <w:lang w:eastAsia="zh-CN"/>
        </w:rPr>
        <w:t>the</w:t>
      </w:r>
      <w:r>
        <w:rPr>
          <w:rFonts w:ascii="Times New Roman" w:eastAsiaTheme="minorEastAsia" w:hAnsi="Times New Roman"/>
          <w:lang w:eastAsia="zh-CN"/>
        </w:rPr>
        <w:t xml:space="preserve"> Broadcast Context Management procedure, it is proposed to introduce a new </w:t>
      </w:r>
      <w:r w:rsidRPr="00F440D8">
        <w:rPr>
          <w:rFonts w:ascii="Times New Roman" w:eastAsiaTheme="minorEastAsia" w:hAnsi="Times New Roman"/>
          <w:i/>
          <w:iCs/>
          <w:lang w:eastAsia="zh-CN"/>
        </w:rPr>
        <w:t>multicast CU to DU RRC Information</w:t>
      </w:r>
      <w:r>
        <w:rPr>
          <w:rFonts w:ascii="Times New Roman" w:eastAsiaTheme="minorEastAsia" w:hAnsi="Times New Roman"/>
          <w:lang w:eastAsia="zh-CN"/>
        </w:rPr>
        <w:t xml:space="preserve"> IE in Multicast Context Management procedure. </w:t>
      </w:r>
      <w:r w:rsidR="00F440D8">
        <w:rPr>
          <w:rFonts w:ascii="Times New Roman" w:eastAsiaTheme="minorEastAsia" w:hAnsi="Times New Roman"/>
          <w:lang w:eastAsia="zh-CN"/>
        </w:rPr>
        <w:t xml:space="preserve">Sharing the same function with the </w:t>
      </w:r>
      <w:r w:rsidR="00F440D8" w:rsidRPr="00F440D8">
        <w:rPr>
          <w:rFonts w:ascii="Times New Roman" w:eastAsiaTheme="minorEastAsia" w:hAnsi="Times New Roman"/>
          <w:i/>
          <w:iCs/>
          <w:lang w:eastAsia="zh-CN"/>
        </w:rPr>
        <w:t>MBS CU to DU RRC Information</w:t>
      </w:r>
      <w:r>
        <w:rPr>
          <w:rFonts w:ascii="Times New Roman" w:eastAsiaTheme="minorEastAsia" w:hAnsi="Times New Roman"/>
          <w:lang w:eastAsia="zh-CN"/>
        </w:rPr>
        <w:t xml:space="preserve"> </w:t>
      </w:r>
      <w:r w:rsidR="00F440D8">
        <w:rPr>
          <w:rFonts w:ascii="Times New Roman" w:eastAsiaTheme="minorEastAsia" w:hAnsi="Times New Roman"/>
          <w:lang w:eastAsia="zh-CN"/>
        </w:rPr>
        <w:t xml:space="preserve">IE </w:t>
      </w:r>
      <w:r w:rsidR="003A0D1F">
        <w:rPr>
          <w:rFonts w:ascii="Times New Roman" w:eastAsiaTheme="minorEastAsia" w:hAnsi="Times New Roman"/>
          <w:lang w:eastAsia="zh-CN"/>
        </w:rPr>
        <w:t xml:space="preserve">which is </w:t>
      </w:r>
      <w:r w:rsidR="00F440D8">
        <w:rPr>
          <w:rFonts w:ascii="Times New Roman" w:eastAsiaTheme="minorEastAsia" w:hAnsi="Times New Roman"/>
          <w:lang w:eastAsia="zh-CN"/>
        </w:rPr>
        <w:t>shown below, this new IE indicates the multicast CU to DU RRC Information</w:t>
      </w:r>
      <w:r w:rsidR="000B5F69">
        <w:rPr>
          <w:rFonts w:ascii="Times New Roman" w:eastAsiaTheme="minorEastAsia" w:hAnsi="Times New Roman"/>
          <w:lang w:eastAsia="zh-CN"/>
        </w:rPr>
        <w:t xml:space="preserve"> and the detail content of this IE depends on RAN2 discussion</w:t>
      </w:r>
      <w:r w:rsidR="00F440D8">
        <w:rPr>
          <w:rFonts w:ascii="Times New Roman" w:eastAsiaTheme="minorEastAsia" w:hAnsi="Times New Roman"/>
          <w:lang w:eastAsia="zh-CN"/>
        </w:rPr>
        <w:t>.</w:t>
      </w:r>
    </w:p>
    <w:tbl>
      <w:tblPr>
        <w:tblStyle w:val="af4"/>
        <w:tblW w:w="0" w:type="auto"/>
        <w:tblLook w:val="04A0" w:firstRow="1" w:lastRow="0" w:firstColumn="1" w:lastColumn="0" w:noHBand="0" w:noVBand="1"/>
      </w:tblPr>
      <w:tblGrid>
        <w:gridCol w:w="9857"/>
      </w:tblGrid>
      <w:tr w:rsidR="00F440D8" w14:paraId="1FEA4CA0" w14:textId="77777777" w:rsidTr="00F440D8">
        <w:tc>
          <w:tcPr>
            <w:tcW w:w="9857" w:type="dxa"/>
          </w:tcPr>
          <w:p w14:paraId="38A8416C" w14:textId="77777777" w:rsidR="000B5F69" w:rsidRPr="00DA11D0" w:rsidRDefault="000B5F69" w:rsidP="000B5F69">
            <w:pPr>
              <w:pStyle w:val="4"/>
              <w:numPr>
                <w:ilvl w:val="0"/>
                <w:numId w:val="0"/>
              </w:numPr>
              <w:ind w:left="864" w:hanging="864"/>
              <w:rPr>
                <w:lang w:val="fr-FR"/>
              </w:rPr>
            </w:pPr>
            <w:bookmarkStart w:id="7" w:name="_Toc99038904"/>
            <w:bookmarkStart w:id="8" w:name="_Toc99731167"/>
            <w:bookmarkStart w:id="9" w:name="_Toc105511298"/>
            <w:bookmarkStart w:id="10" w:name="_Toc105927830"/>
            <w:bookmarkStart w:id="11" w:name="_Toc106110370"/>
            <w:bookmarkStart w:id="12" w:name="_Toc113835807"/>
            <w:r w:rsidRPr="00DA11D0">
              <w:rPr>
                <w:lang w:val="fr-FR"/>
              </w:rPr>
              <w:t>9.3.1.</w:t>
            </w:r>
            <w:r>
              <w:rPr>
                <w:lang w:val="fr-FR"/>
              </w:rPr>
              <w:t>225</w:t>
            </w:r>
            <w:r w:rsidRPr="00DA11D0">
              <w:rPr>
                <w:lang w:val="fr-FR"/>
              </w:rPr>
              <w:tab/>
            </w:r>
            <w:r w:rsidRPr="00DA11D0">
              <w:rPr>
                <w:rFonts w:cs="Arial"/>
                <w:szCs w:val="18"/>
                <w:lang w:val="fr-FR" w:eastAsia="zh-CN"/>
              </w:rPr>
              <w:t>MBS CU to DU RRC Information</w:t>
            </w:r>
            <w:bookmarkEnd w:id="7"/>
            <w:bookmarkEnd w:id="8"/>
            <w:bookmarkEnd w:id="9"/>
            <w:bookmarkEnd w:id="10"/>
            <w:bookmarkEnd w:id="11"/>
            <w:bookmarkEnd w:id="12"/>
          </w:p>
          <w:p w14:paraId="29E29EF5" w14:textId="77777777" w:rsidR="000B5F69" w:rsidRPr="00DA11D0" w:rsidRDefault="000B5F69" w:rsidP="000B5F69">
            <w:r w:rsidRPr="00DA11D0">
              <w:rPr>
                <w:rFonts w:hint="eastAsia"/>
              </w:rPr>
              <w:t>T</w:t>
            </w:r>
            <w:r w:rsidRPr="00DA11D0">
              <w:t xml:space="preserve">his IE indicates the </w:t>
            </w:r>
            <w:r w:rsidRPr="00DA11D0">
              <w:rPr>
                <w:rFonts w:cs="Arial"/>
                <w:szCs w:val="18"/>
                <w:lang w:eastAsia="zh-CN"/>
              </w:rPr>
              <w:t>MBS CU to DU RRC Information</w:t>
            </w:r>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1070"/>
              <w:gridCol w:w="1827"/>
              <w:gridCol w:w="1766"/>
              <w:gridCol w:w="2720"/>
            </w:tblGrid>
            <w:tr w:rsidR="000B5F69" w:rsidRPr="00DA11D0" w14:paraId="2FA901D6" w14:textId="77777777" w:rsidTr="008A0D07">
              <w:tc>
                <w:tcPr>
                  <w:tcW w:w="2450" w:type="dxa"/>
                </w:tcPr>
                <w:p w14:paraId="75F8E4DB" w14:textId="77777777" w:rsidR="000B5F69" w:rsidRPr="00DA11D0" w:rsidRDefault="000B5F69" w:rsidP="000B5F69">
                  <w:pPr>
                    <w:pStyle w:val="TAH"/>
                    <w:rPr>
                      <w:lang w:eastAsia="ja-JP"/>
                    </w:rPr>
                  </w:pPr>
                  <w:r w:rsidRPr="00DA11D0">
                    <w:rPr>
                      <w:lang w:eastAsia="ja-JP"/>
                    </w:rPr>
                    <w:t>IE/Group Name</w:t>
                  </w:r>
                </w:p>
              </w:tc>
              <w:tc>
                <w:tcPr>
                  <w:tcW w:w="1077" w:type="dxa"/>
                </w:tcPr>
                <w:p w14:paraId="6870AD2D" w14:textId="77777777" w:rsidR="000B5F69" w:rsidRPr="00DA11D0" w:rsidRDefault="000B5F69" w:rsidP="000B5F69">
                  <w:pPr>
                    <w:pStyle w:val="TAH"/>
                    <w:rPr>
                      <w:lang w:eastAsia="ja-JP"/>
                    </w:rPr>
                  </w:pPr>
                  <w:r w:rsidRPr="00DA11D0">
                    <w:rPr>
                      <w:lang w:eastAsia="ja-JP"/>
                    </w:rPr>
                    <w:t>Presence</w:t>
                  </w:r>
                </w:p>
              </w:tc>
              <w:tc>
                <w:tcPr>
                  <w:tcW w:w="1440" w:type="dxa"/>
                </w:tcPr>
                <w:p w14:paraId="45B08EDC" w14:textId="77777777" w:rsidR="000B5F69" w:rsidRPr="00DA11D0" w:rsidRDefault="000B5F69" w:rsidP="000B5F69">
                  <w:pPr>
                    <w:pStyle w:val="TAH"/>
                    <w:rPr>
                      <w:lang w:eastAsia="ja-JP"/>
                    </w:rPr>
                  </w:pPr>
                  <w:r w:rsidRPr="00DA11D0">
                    <w:rPr>
                      <w:lang w:eastAsia="ja-JP"/>
                    </w:rPr>
                    <w:t>Range</w:t>
                  </w:r>
                </w:p>
              </w:tc>
              <w:tc>
                <w:tcPr>
                  <w:tcW w:w="1871" w:type="dxa"/>
                </w:tcPr>
                <w:p w14:paraId="21655CE6" w14:textId="77777777" w:rsidR="000B5F69" w:rsidRPr="00DA11D0" w:rsidRDefault="000B5F69" w:rsidP="000B5F69">
                  <w:pPr>
                    <w:pStyle w:val="TAH"/>
                    <w:rPr>
                      <w:lang w:eastAsia="ja-JP"/>
                    </w:rPr>
                  </w:pPr>
                  <w:r w:rsidRPr="00DA11D0">
                    <w:rPr>
                      <w:lang w:eastAsia="ja-JP"/>
                    </w:rPr>
                    <w:t>IE type and reference</w:t>
                  </w:r>
                </w:p>
              </w:tc>
              <w:tc>
                <w:tcPr>
                  <w:tcW w:w="2880" w:type="dxa"/>
                </w:tcPr>
                <w:p w14:paraId="48A9A844" w14:textId="77777777" w:rsidR="000B5F69" w:rsidRPr="00DA11D0" w:rsidRDefault="000B5F69" w:rsidP="000B5F69">
                  <w:pPr>
                    <w:pStyle w:val="TAH"/>
                    <w:rPr>
                      <w:lang w:eastAsia="ja-JP"/>
                    </w:rPr>
                  </w:pPr>
                  <w:r w:rsidRPr="00DA11D0">
                    <w:rPr>
                      <w:lang w:eastAsia="ja-JP"/>
                    </w:rPr>
                    <w:t>Semantics description</w:t>
                  </w:r>
                </w:p>
              </w:tc>
            </w:tr>
            <w:tr w:rsidR="000B5F69" w:rsidRPr="00DA11D0" w14:paraId="1FFB61D0" w14:textId="77777777" w:rsidTr="008A0D07">
              <w:tc>
                <w:tcPr>
                  <w:tcW w:w="2450" w:type="dxa"/>
                </w:tcPr>
                <w:p w14:paraId="01B82D03" w14:textId="77777777" w:rsidR="000B5F69" w:rsidRPr="00F85EA2" w:rsidRDefault="000B5F69" w:rsidP="000B5F69">
                  <w:pPr>
                    <w:pStyle w:val="TAL"/>
                    <w:rPr>
                      <w:b/>
                      <w:bCs/>
                    </w:rPr>
                  </w:pPr>
                  <w:r w:rsidRPr="00F85EA2">
                    <w:rPr>
                      <w:b/>
                      <w:bCs/>
                    </w:rPr>
                    <w:t>MBS Broadcast Cell List</w:t>
                  </w:r>
                </w:p>
              </w:tc>
              <w:tc>
                <w:tcPr>
                  <w:tcW w:w="1077" w:type="dxa"/>
                </w:tcPr>
                <w:p w14:paraId="11A37D65" w14:textId="77777777" w:rsidR="000B5F69" w:rsidRPr="00DA11D0" w:rsidRDefault="000B5F69" w:rsidP="000B5F69">
                  <w:pPr>
                    <w:pStyle w:val="TAL"/>
                  </w:pPr>
                  <w:r w:rsidRPr="00DA11D0">
                    <w:t>M</w:t>
                  </w:r>
                </w:p>
              </w:tc>
              <w:tc>
                <w:tcPr>
                  <w:tcW w:w="1440" w:type="dxa"/>
                </w:tcPr>
                <w:p w14:paraId="480E531A" w14:textId="77777777" w:rsidR="000B5F69" w:rsidRPr="00DA11D0" w:rsidRDefault="000B5F69" w:rsidP="000B5F69">
                  <w:pPr>
                    <w:pStyle w:val="TAL"/>
                  </w:pPr>
                </w:p>
              </w:tc>
              <w:tc>
                <w:tcPr>
                  <w:tcW w:w="1871" w:type="dxa"/>
                </w:tcPr>
                <w:p w14:paraId="6896DAE5" w14:textId="77777777" w:rsidR="000B5F69" w:rsidRPr="00DA11D0" w:rsidRDefault="000B5F69" w:rsidP="000B5F69">
                  <w:pPr>
                    <w:pStyle w:val="TAL"/>
                  </w:pPr>
                </w:p>
              </w:tc>
              <w:tc>
                <w:tcPr>
                  <w:tcW w:w="2880" w:type="dxa"/>
                </w:tcPr>
                <w:p w14:paraId="7E5863D8" w14:textId="77777777" w:rsidR="000B5F69" w:rsidRPr="00DA11D0" w:rsidRDefault="000B5F69" w:rsidP="000B5F69">
                  <w:pPr>
                    <w:pStyle w:val="TAL"/>
                  </w:pPr>
                </w:p>
              </w:tc>
            </w:tr>
            <w:tr w:rsidR="000B5F69" w:rsidRPr="00DA11D0" w14:paraId="3EDE18F9" w14:textId="77777777" w:rsidTr="008A0D07">
              <w:tc>
                <w:tcPr>
                  <w:tcW w:w="2450" w:type="dxa"/>
                </w:tcPr>
                <w:p w14:paraId="09E42449" w14:textId="77777777" w:rsidR="000B5F69" w:rsidRPr="00DA11D0" w:rsidRDefault="000B5F69" w:rsidP="000B5F69">
                  <w:pPr>
                    <w:pStyle w:val="TAL"/>
                    <w:ind w:left="102"/>
                    <w:rPr>
                      <w:b/>
                      <w:lang w:eastAsia="ja-JP"/>
                    </w:rPr>
                  </w:pPr>
                  <w:r w:rsidRPr="00DA11D0">
                    <w:rPr>
                      <w:b/>
                      <w:bCs/>
                    </w:rPr>
                    <w:t xml:space="preserve">&gt;MBS </w:t>
                  </w:r>
                  <w:r w:rsidRPr="00DA11D0">
                    <w:rPr>
                      <w:rFonts w:cs="Arial"/>
                      <w:b/>
                      <w:szCs w:val="18"/>
                      <w:lang w:eastAsia="zh-CN"/>
                    </w:rPr>
                    <w:t>Broadcast</w:t>
                  </w:r>
                  <w:r w:rsidRPr="00DA11D0">
                    <w:rPr>
                      <w:b/>
                      <w:bCs/>
                    </w:rPr>
                    <w:t xml:space="preserve"> Cell Item</w:t>
                  </w:r>
                </w:p>
              </w:tc>
              <w:tc>
                <w:tcPr>
                  <w:tcW w:w="1077" w:type="dxa"/>
                </w:tcPr>
                <w:p w14:paraId="1050AF15" w14:textId="77777777" w:rsidR="000B5F69" w:rsidRPr="00DA11D0" w:rsidRDefault="000B5F69" w:rsidP="000B5F69">
                  <w:pPr>
                    <w:pStyle w:val="TAL"/>
                  </w:pPr>
                </w:p>
              </w:tc>
              <w:tc>
                <w:tcPr>
                  <w:tcW w:w="1440" w:type="dxa"/>
                </w:tcPr>
                <w:p w14:paraId="025972B4" w14:textId="77777777" w:rsidR="000B5F69" w:rsidRPr="00DA11D0" w:rsidRDefault="000B5F69" w:rsidP="000B5F69">
                  <w:pPr>
                    <w:pStyle w:val="TAL"/>
                  </w:pPr>
                  <w:r w:rsidRPr="00DA11D0">
                    <w:rPr>
                      <w:rFonts w:cs="Arial"/>
                      <w:i/>
                      <w:szCs w:val="18"/>
                    </w:rPr>
                    <w:t>1 .. &lt;</w:t>
                  </w:r>
                  <w:proofErr w:type="spellStart"/>
                  <w:r w:rsidRPr="00DA11D0">
                    <w:rPr>
                      <w:rFonts w:cs="Arial"/>
                      <w:i/>
                      <w:szCs w:val="18"/>
                    </w:rPr>
                    <w:t>maxCellingNBDU</w:t>
                  </w:r>
                  <w:proofErr w:type="spellEnd"/>
                  <w:r w:rsidRPr="00DA11D0">
                    <w:rPr>
                      <w:rFonts w:cs="Arial"/>
                      <w:i/>
                      <w:szCs w:val="18"/>
                    </w:rPr>
                    <w:t>&gt;</w:t>
                  </w:r>
                </w:p>
              </w:tc>
              <w:tc>
                <w:tcPr>
                  <w:tcW w:w="1871" w:type="dxa"/>
                </w:tcPr>
                <w:p w14:paraId="3C920E1A" w14:textId="77777777" w:rsidR="000B5F69" w:rsidRPr="00DA11D0" w:rsidRDefault="000B5F69" w:rsidP="000B5F69">
                  <w:pPr>
                    <w:pStyle w:val="TAL"/>
                  </w:pPr>
                </w:p>
              </w:tc>
              <w:tc>
                <w:tcPr>
                  <w:tcW w:w="2880" w:type="dxa"/>
                </w:tcPr>
                <w:p w14:paraId="4A33C374" w14:textId="77777777" w:rsidR="000B5F69" w:rsidRPr="00DA11D0" w:rsidRDefault="000B5F69" w:rsidP="000B5F69">
                  <w:pPr>
                    <w:pStyle w:val="TAL"/>
                  </w:pPr>
                </w:p>
              </w:tc>
            </w:tr>
            <w:tr w:rsidR="000B5F69" w:rsidRPr="00DA11D0" w14:paraId="3174634F" w14:textId="77777777" w:rsidTr="008A0D07">
              <w:tc>
                <w:tcPr>
                  <w:tcW w:w="2450" w:type="dxa"/>
                </w:tcPr>
                <w:p w14:paraId="6970EE82" w14:textId="77777777" w:rsidR="000B5F69" w:rsidRPr="00DA11D0" w:rsidRDefault="000B5F69" w:rsidP="000B5F69">
                  <w:pPr>
                    <w:pStyle w:val="TAL"/>
                    <w:ind w:left="198"/>
                    <w:rPr>
                      <w:lang w:eastAsia="ja-JP"/>
                    </w:rPr>
                  </w:pPr>
                  <w:r w:rsidRPr="00DA11D0">
                    <w:t>&gt;&gt;NR CGI</w:t>
                  </w:r>
                </w:p>
              </w:tc>
              <w:tc>
                <w:tcPr>
                  <w:tcW w:w="1077" w:type="dxa"/>
                </w:tcPr>
                <w:p w14:paraId="2C7ADA34" w14:textId="77777777" w:rsidR="000B5F69" w:rsidRPr="00DA11D0" w:rsidRDefault="000B5F69" w:rsidP="000B5F69">
                  <w:pPr>
                    <w:pStyle w:val="TAL"/>
                  </w:pPr>
                  <w:r w:rsidRPr="00DA11D0">
                    <w:rPr>
                      <w:rFonts w:cs="Arial"/>
                      <w:szCs w:val="18"/>
                    </w:rPr>
                    <w:t>M</w:t>
                  </w:r>
                </w:p>
              </w:tc>
              <w:tc>
                <w:tcPr>
                  <w:tcW w:w="1440" w:type="dxa"/>
                </w:tcPr>
                <w:p w14:paraId="0011C2BA" w14:textId="77777777" w:rsidR="000B5F69" w:rsidRPr="00DA11D0" w:rsidRDefault="000B5F69" w:rsidP="000B5F69">
                  <w:pPr>
                    <w:pStyle w:val="TAL"/>
                  </w:pPr>
                </w:p>
              </w:tc>
              <w:tc>
                <w:tcPr>
                  <w:tcW w:w="1871" w:type="dxa"/>
                </w:tcPr>
                <w:p w14:paraId="44681823" w14:textId="77777777" w:rsidR="000B5F69" w:rsidRPr="00DA11D0" w:rsidRDefault="000B5F69" w:rsidP="000B5F69">
                  <w:pPr>
                    <w:pStyle w:val="TAL"/>
                    <w:rPr>
                      <w:rFonts w:cs="Arial"/>
                      <w:szCs w:val="18"/>
                    </w:rPr>
                  </w:pPr>
                  <w:r w:rsidRPr="00DA11D0">
                    <w:rPr>
                      <w:rFonts w:cs="Arial"/>
                      <w:szCs w:val="18"/>
                    </w:rPr>
                    <w:t>NR CGI</w:t>
                  </w:r>
                </w:p>
                <w:p w14:paraId="6872C3E4" w14:textId="77777777" w:rsidR="000B5F69" w:rsidRPr="00DA11D0" w:rsidRDefault="000B5F69" w:rsidP="000B5F69">
                  <w:pPr>
                    <w:pStyle w:val="TAL"/>
                  </w:pPr>
                  <w:r w:rsidRPr="00DA11D0">
                    <w:rPr>
                      <w:rFonts w:cs="Arial"/>
                      <w:szCs w:val="18"/>
                    </w:rPr>
                    <w:t>9.3.1.12</w:t>
                  </w:r>
                </w:p>
              </w:tc>
              <w:tc>
                <w:tcPr>
                  <w:tcW w:w="2880" w:type="dxa"/>
                </w:tcPr>
                <w:p w14:paraId="15D1ECC1" w14:textId="77777777" w:rsidR="000B5F69" w:rsidRPr="00DA11D0" w:rsidRDefault="000B5F69" w:rsidP="000B5F69">
                  <w:pPr>
                    <w:pStyle w:val="TAL"/>
                  </w:pPr>
                </w:p>
              </w:tc>
            </w:tr>
            <w:tr w:rsidR="000B5F69" w:rsidRPr="00DA11D0" w14:paraId="7966F9E6" w14:textId="77777777" w:rsidTr="008A0D07">
              <w:tc>
                <w:tcPr>
                  <w:tcW w:w="2450" w:type="dxa"/>
                </w:tcPr>
                <w:p w14:paraId="59129435" w14:textId="77777777" w:rsidR="000B5F69" w:rsidRPr="00DA11D0" w:rsidRDefault="000B5F69" w:rsidP="000B5F69">
                  <w:pPr>
                    <w:pStyle w:val="TAL"/>
                    <w:ind w:left="198"/>
                    <w:rPr>
                      <w:bCs/>
                      <w:iCs/>
                      <w:lang w:eastAsia="ja-JP"/>
                    </w:rPr>
                  </w:pPr>
                  <w:r w:rsidRPr="00DA11D0">
                    <w:rPr>
                      <w:bCs/>
                      <w:iCs/>
                      <w:lang w:eastAsia="ja-JP"/>
                    </w:rPr>
                    <w:t>&gt;&gt;</w:t>
                  </w:r>
                  <w:proofErr w:type="spellStart"/>
                  <w:r w:rsidRPr="00DA11D0">
                    <w:rPr>
                      <w:bCs/>
                      <w:iCs/>
                      <w:lang w:eastAsia="ja-JP"/>
                    </w:rPr>
                    <w:t>mtch-neighbourCell</w:t>
                  </w:r>
                  <w:proofErr w:type="spellEnd"/>
                </w:p>
              </w:tc>
              <w:tc>
                <w:tcPr>
                  <w:tcW w:w="1077" w:type="dxa"/>
                </w:tcPr>
                <w:p w14:paraId="38CC8C2C" w14:textId="77777777" w:rsidR="000B5F69" w:rsidRPr="00DA11D0" w:rsidRDefault="000B5F69" w:rsidP="000B5F69">
                  <w:pPr>
                    <w:pStyle w:val="TAL"/>
                  </w:pPr>
                  <w:r w:rsidRPr="00DA11D0">
                    <w:t>O</w:t>
                  </w:r>
                </w:p>
              </w:tc>
              <w:tc>
                <w:tcPr>
                  <w:tcW w:w="1440" w:type="dxa"/>
                </w:tcPr>
                <w:p w14:paraId="1A2A4270" w14:textId="77777777" w:rsidR="000B5F69" w:rsidRPr="00DA11D0" w:rsidRDefault="000B5F69" w:rsidP="000B5F69">
                  <w:pPr>
                    <w:pStyle w:val="TAL"/>
                    <w:rPr>
                      <w:szCs w:val="18"/>
                    </w:rPr>
                  </w:pPr>
                </w:p>
              </w:tc>
              <w:tc>
                <w:tcPr>
                  <w:tcW w:w="1871" w:type="dxa"/>
                </w:tcPr>
                <w:p w14:paraId="62437CFB" w14:textId="77777777" w:rsidR="000B5F69" w:rsidRPr="00DA11D0" w:rsidRDefault="000B5F69" w:rsidP="000B5F69">
                  <w:pPr>
                    <w:pStyle w:val="TAL"/>
                  </w:pPr>
                  <w:r w:rsidRPr="00DA11D0">
                    <w:rPr>
                      <w:rFonts w:eastAsia="Yu Mincho" w:cs="Arial"/>
                      <w:szCs w:val="18"/>
                    </w:rPr>
                    <w:t>OCTET STRING</w:t>
                  </w:r>
                </w:p>
              </w:tc>
              <w:tc>
                <w:tcPr>
                  <w:tcW w:w="2880" w:type="dxa"/>
                </w:tcPr>
                <w:p w14:paraId="521E8F29" w14:textId="77777777" w:rsidR="000B5F69" w:rsidRPr="00DA11D0" w:rsidRDefault="000B5F69" w:rsidP="000B5F69">
                  <w:pPr>
                    <w:pStyle w:val="TAL"/>
                  </w:pPr>
                  <w:proofErr w:type="spellStart"/>
                  <w:r w:rsidRPr="00DA11D0">
                    <w:rPr>
                      <w:i/>
                    </w:rPr>
                    <w:t>mtch-neighbourCell</w:t>
                  </w:r>
                  <w:proofErr w:type="spellEnd"/>
                  <w:r w:rsidRPr="00DA11D0">
                    <w:t>, as defined in TS 38.331[8]</w:t>
                  </w:r>
                </w:p>
              </w:tc>
            </w:tr>
            <w:tr w:rsidR="000B5F69" w:rsidRPr="00DA11D0" w14:paraId="03B85C04" w14:textId="77777777" w:rsidTr="008A0D07">
              <w:tc>
                <w:tcPr>
                  <w:tcW w:w="2450" w:type="dxa"/>
                </w:tcPr>
                <w:p w14:paraId="7E8DDCDE" w14:textId="77777777" w:rsidR="000B5F69" w:rsidRPr="00DA11D0" w:rsidRDefault="000B5F69" w:rsidP="000B5F69">
                  <w:pPr>
                    <w:pStyle w:val="TAL"/>
                    <w:rPr>
                      <w:bCs/>
                      <w:iCs/>
                      <w:lang w:eastAsia="ja-JP"/>
                    </w:rPr>
                  </w:pPr>
                  <w:r w:rsidRPr="00DA11D0">
                    <w:rPr>
                      <w:rFonts w:cs="Arial"/>
                    </w:rPr>
                    <w:t>MRB PDCP Config Broadcast</w:t>
                  </w:r>
                </w:p>
              </w:tc>
              <w:tc>
                <w:tcPr>
                  <w:tcW w:w="1077" w:type="dxa"/>
                </w:tcPr>
                <w:p w14:paraId="235F3BA4" w14:textId="77777777" w:rsidR="000B5F69" w:rsidRPr="00DA11D0" w:rsidRDefault="000B5F69" w:rsidP="000B5F69">
                  <w:pPr>
                    <w:pStyle w:val="TAL"/>
                  </w:pPr>
                  <w:r w:rsidRPr="00DA11D0">
                    <w:t>O</w:t>
                  </w:r>
                </w:p>
              </w:tc>
              <w:tc>
                <w:tcPr>
                  <w:tcW w:w="1440" w:type="dxa"/>
                </w:tcPr>
                <w:p w14:paraId="177FDA52" w14:textId="77777777" w:rsidR="000B5F69" w:rsidRPr="00DA11D0" w:rsidRDefault="000B5F69" w:rsidP="000B5F69">
                  <w:pPr>
                    <w:pStyle w:val="TAL"/>
                    <w:rPr>
                      <w:szCs w:val="18"/>
                    </w:rPr>
                  </w:pPr>
                </w:p>
              </w:tc>
              <w:tc>
                <w:tcPr>
                  <w:tcW w:w="1871" w:type="dxa"/>
                </w:tcPr>
                <w:p w14:paraId="1EE74A2B" w14:textId="77777777" w:rsidR="000B5F69" w:rsidRPr="00DA11D0" w:rsidRDefault="000B5F69" w:rsidP="000B5F69">
                  <w:pPr>
                    <w:pStyle w:val="TAL"/>
                    <w:rPr>
                      <w:rFonts w:eastAsia="Yu Mincho" w:cs="Arial"/>
                      <w:szCs w:val="18"/>
                    </w:rPr>
                  </w:pPr>
                  <w:r w:rsidRPr="00DA11D0">
                    <w:rPr>
                      <w:rFonts w:eastAsia="Yu Mincho"/>
                    </w:rPr>
                    <w:t>OCTET STRING</w:t>
                  </w:r>
                </w:p>
              </w:tc>
              <w:tc>
                <w:tcPr>
                  <w:tcW w:w="2880" w:type="dxa"/>
                </w:tcPr>
                <w:p w14:paraId="2A1506F3" w14:textId="77777777" w:rsidR="000B5F69" w:rsidRPr="00DA11D0" w:rsidRDefault="000B5F69" w:rsidP="000B5F69">
                  <w:pPr>
                    <w:pStyle w:val="TAL"/>
                    <w:rPr>
                      <w:i/>
                    </w:rPr>
                  </w:pPr>
                  <w:r w:rsidRPr="00DA11D0">
                    <w:rPr>
                      <w:rFonts w:cs="Arial"/>
                      <w:i/>
                    </w:rPr>
                    <w:t>MRB-PDCP-</w:t>
                  </w:r>
                  <w:proofErr w:type="spellStart"/>
                  <w:r w:rsidRPr="00DA11D0">
                    <w:rPr>
                      <w:rFonts w:cs="Arial"/>
                      <w:i/>
                    </w:rPr>
                    <w:t>ConfigBroadcast</w:t>
                  </w:r>
                  <w:proofErr w:type="spellEnd"/>
                  <w:r w:rsidRPr="00DA11D0">
                    <w:rPr>
                      <w:rFonts w:cs="Arial"/>
                    </w:rPr>
                    <w:t xml:space="preserve">, </w:t>
                  </w:r>
                  <w:r w:rsidRPr="00DA11D0">
                    <w:rPr>
                      <w:rFonts w:eastAsia="Yu Mincho"/>
                    </w:rPr>
                    <w:t>as defined in TS 38.331[8]</w:t>
                  </w:r>
                </w:p>
              </w:tc>
            </w:tr>
          </w:tbl>
          <w:p w14:paraId="52AEC0B8" w14:textId="77777777" w:rsidR="000B5F69" w:rsidRPr="00DA11D0" w:rsidRDefault="000B5F69" w:rsidP="000B5F6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0B5F69" w:rsidRPr="00DA11D0" w14:paraId="5F3B5D56" w14:textId="77777777" w:rsidTr="008A0D07">
              <w:tc>
                <w:tcPr>
                  <w:tcW w:w="3686" w:type="dxa"/>
                </w:tcPr>
                <w:p w14:paraId="152446B0" w14:textId="77777777" w:rsidR="000B5F69" w:rsidRPr="00DA11D0" w:rsidRDefault="000B5F69" w:rsidP="000B5F69">
                  <w:pPr>
                    <w:pStyle w:val="TAH"/>
                  </w:pPr>
                  <w:r w:rsidRPr="00DA11D0">
                    <w:t>Range bound</w:t>
                  </w:r>
                </w:p>
              </w:tc>
              <w:tc>
                <w:tcPr>
                  <w:tcW w:w="5670" w:type="dxa"/>
                </w:tcPr>
                <w:p w14:paraId="2BB87A5F" w14:textId="77777777" w:rsidR="000B5F69" w:rsidRPr="00DA11D0" w:rsidRDefault="000B5F69" w:rsidP="000B5F69">
                  <w:pPr>
                    <w:pStyle w:val="TAH"/>
                  </w:pPr>
                  <w:r w:rsidRPr="00DA11D0">
                    <w:t>Explanation</w:t>
                  </w:r>
                </w:p>
              </w:tc>
            </w:tr>
            <w:tr w:rsidR="000B5F69" w:rsidRPr="00DA11D0" w14:paraId="7138878C" w14:textId="77777777" w:rsidTr="008A0D07">
              <w:tc>
                <w:tcPr>
                  <w:tcW w:w="3686" w:type="dxa"/>
                </w:tcPr>
                <w:p w14:paraId="03788962" w14:textId="77777777" w:rsidR="000B5F69" w:rsidRPr="00DA11D0" w:rsidRDefault="000B5F69" w:rsidP="000B5F69">
                  <w:pPr>
                    <w:pStyle w:val="TAL"/>
                  </w:pPr>
                  <w:proofErr w:type="spellStart"/>
                  <w:r w:rsidRPr="00DA11D0">
                    <w:t>maxCellingNBDU</w:t>
                  </w:r>
                  <w:proofErr w:type="spellEnd"/>
                </w:p>
              </w:tc>
              <w:tc>
                <w:tcPr>
                  <w:tcW w:w="5670" w:type="dxa"/>
                </w:tcPr>
                <w:p w14:paraId="423B1F9C" w14:textId="77777777" w:rsidR="000B5F69" w:rsidRPr="00DA11D0" w:rsidRDefault="000B5F69" w:rsidP="000B5F69">
                  <w:pPr>
                    <w:pStyle w:val="TAL"/>
                  </w:pPr>
                  <w:r w:rsidRPr="00DA11D0">
                    <w:t xml:space="preserve">Maximum no. cells that can be served by a </w:t>
                  </w:r>
                  <w:proofErr w:type="spellStart"/>
                  <w:r w:rsidRPr="00DA11D0">
                    <w:t>gNB</w:t>
                  </w:r>
                  <w:proofErr w:type="spellEnd"/>
                  <w:r w:rsidRPr="00DA11D0">
                    <w:t>-DU. Value is 512.</w:t>
                  </w:r>
                </w:p>
              </w:tc>
            </w:tr>
          </w:tbl>
          <w:p w14:paraId="56629B3D" w14:textId="77777777" w:rsidR="00F440D8" w:rsidRDefault="00F440D8" w:rsidP="006457AC">
            <w:pPr>
              <w:spacing w:after="120"/>
              <w:rPr>
                <w:rFonts w:ascii="Times New Roman" w:eastAsiaTheme="minorEastAsia" w:hAnsi="Times New Roman"/>
                <w:lang w:eastAsia="zh-CN"/>
              </w:rPr>
            </w:pPr>
          </w:p>
        </w:tc>
      </w:tr>
    </w:tbl>
    <w:p w14:paraId="66A2AC6A" w14:textId="1AD69C03" w:rsidR="00F440D8" w:rsidRPr="000B5F69" w:rsidRDefault="000B5F69" w:rsidP="000B5F69">
      <w:pPr>
        <w:spacing w:before="120" w:after="120"/>
        <w:rPr>
          <w:rFonts w:ascii="Times New Roman" w:eastAsiaTheme="minorEastAsia" w:hAnsi="Times New Roman"/>
          <w:b/>
          <w:bCs/>
          <w:lang w:eastAsia="zh-CN"/>
        </w:rPr>
      </w:pPr>
      <w:r w:rsidRPr="000B5F69">
        <w:rPr>
          <w:rFonts w:ascii="Times New Roman" w:eastAsiaTheme="minorEastAsia" w:hAnsi="Times New Roman" w:hint="eastAsia"/>
          <w:b/>
          <w:bCs/>
          <w:lang w:eastAsia="zh-CN"/>
        </w:rPr>
        <w:t>P</w:t>
      </w:r>
      <w:r w:rsidRPr="000B5F69">
        <w:rPr>
          <w:rFonts w:ascii="Times New Roman" w:eastAsiaTheme="minorEastAsia" w:hAnsi="Times New Roman"/>
          <w:b/>
          <w:bCs/>
          <w:lang w:eastAsia="zh-CN"/>
        </w:rPr>
        <w:t xml:space="preserve">roposal </w:t>
      </w:r>
      <w:r w:rsidR="009559C1">
        <w:rPr>
          <w:rFonts w:ascii="Times New Roman" w:eastAsiaTheme="minorEastAsia" w:hAnsi="Times New Roman"/>
          <w:b/>
          <w:bCs/>
          <w:lang w:eastAsia="zh-CN"/>
        </w:rPr>
        <w:t>7</w:t>
      </w:r>
      <w:r w:rsidRPr="000B5F69">
        <w:rPr>
          <w:rFonts w:ascii="Times New Roman" w:eastAsiaTheme="minorEastAsia" w:hAnsi="Times New Roman"/>
          <w:b/>
          <w:bCs/>
          <w:lang w:eastAsia="zh-CN"/>
        </w:rPr>
        <w:t>:</w:t>
      </w:r>
      <w:r>
        <w:rPr>
          <w:rFonts w:ascii="Times New Roman" w:eastAsiaTheme="minorEastAsia" w:hAnsi="Times New Roman"/>
          <w:b/>
          <w:bCs/>
          <w:lang w:eastAsia="zh-CN"/>
        </w:rPr>
        <w:t xml:space="preserve"> I</w:t>
      </w:r>
      <w:r w:rsidRPr="000B5F69">
        <w:rPr>
          <w:rFonts w:ascii="Times New Roman" w:eastAsiaTheme="minorEastAsia" w:hAnsi="Times New Roman"/>
          <w:b/>
          <w:bCs/>
          <w:lang w:eastAsia="zh-CN"/>
        </w:rPr>
        <w:t xml:space="preserve">t is proposed to introduce a new </w:t>
      </w:r>
      <w:r w:rsidRPr="000B5F69">
        <w:rPr>
          <w:rFonts w:ascii="Times New Roman" w:eastAsiaTheme="minorEastAsia" w:hAnsi="Times New Roman"/>
          <w:b/>
          <w:bCs/>
          <w:i/>
          <w:iCs/>
          <w:lang w:eastAsia="zh-CN"/>
        </w:rPr>
        <w:t>multicast CU to DU RRC Information</w:t>
      </w:r>
      <w:r w:rsidRPr="000B5F69">
        <w:rPr>
          <w:rFonts w:ascii="Times New Roman" w:eastAsiaTheme="minorEastAsia" w:hAnsi="Times New Roman"/>
          <w:b/>
          <w:bCs/>
          <w:lang w:eastAsia="zh-CN"/>
        </w:rPr>
        <w:t xml:space="preserve"> IE in Multicast Context Management procedure.</w:t>
      </w:r>
    </w:p>
    <w:p w14:paraId="0DB9D98B" w14:textId="77777777" w:rsidR="00CD4C7B" w:rsidRPr="001625D3" w:rsidRDefault="00315925" w:rsidP="00773E00">
      <w:pPr>
        <w:pStyle w:val="1"/>
        <w:spacing w:before="0" w:after="120"/>
        <w:ind w:left="431" w:hanging="431"/>
      </w:pPr>
      <w:r w:rsidRPr="001625D3">
        <w:rPr>
          <w:lang w:eastAsia="zh-CN"/>
        </w:rPr>
        <w:t>Conclusions</w:t>
      </w:r>
    </w:p>
    <w:p w14:paraId="2DDB6DFB" w14:textId="6C2D0D2F"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 have discussed</w:t>
      </w:r>
      <w:r w:rsidR="002A5937" w:rsidRPr="00773E00">
        <w:rPr>
          <w:rFonts w:ascii="Times New Roman" w:hAnsi="Times New Roman"/>
          <w:lang w:eastAsia="zh-CN"/>
        </w:rPr>
        <w:t xml:space="preserve"> </w:t>
      </w:r>
      <w:r w:rsidR="00DB391E" w:rsidRPr="00773E00">
        <w:rPr>
          <w:rFonts w:ascii="Times New Roman" w:hAnsi="Times New Roman"/>
          <w:lang w:eastAsia="zh-CN"/>
        </w:rPr>
        <w:t>the</w:t>
      </w:r>
      <w:r w:rsidR="00773E00">
        <w:rPr>
          <w:rFonts w:ascii="Times New Roman" w:hAnsi="Times New Roman"/>
          <w:lang w:eastAsia="zh-CN"/>
        </w:rPr>
        <w:t xml:space="preserve"> multicast reception in RRC_INACTIVE state</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6067B258" w14:textId="77777777" w:rsidR="009559C1" w:rsidRPr="00031BB2" w:rsidRDefault="009559C1" w:rsidP="009559C1">
      <w:pPr>
        <w:spacing w:after="120"/>
        <w:rPr>
          <w:rFonts w:ascii="Times New Roman" w:hAnsi="Times New Roman"/>
          <w:b/>
          <w:bCs/>
          <w:lang w:eastAsia="zh-CN"/>
        </w:rPr>
      </w:pPr>
      <w:r>
        <w:rPr>
          <w:rFonts w:ascii="Times New Roman" w:hAnsi="Times New Roman"/>
          <w:b/>
          <w:bCs/>
          <w:lang w:eastAsia="zh-CN"/>
        </w:rPr>
        <w:t>Observation</w:t>
      </w:r>
      <w:r w:rsidRPr="003C3B39">
        <w:rPr>
          <w:rFonts w:ascii="Times New Roman" w:hAnsi="Times New Roman"/>
          <w:b/>
          <w:bCs/>
          <w:lang w:eastAsia="zh-CN"/>
        </w:rPr>
        <w:t xml:space="preserve"> 1: From RAN3 perspective, main goal is to evaluate network interface impacts from potential scenarios for assignment of PTM configuration.</w:t>
      </w:r>
    </w:p>
    <w:p w14:paraId="6332AB2C" w14:textId="77777777" w:rsidR="009559C1" w:rsidRDefault="009559C1" w:rsidP="009559C1">
      <w:pPr>
        <w:spacing w:after="120"/>
        <w:rPr>
          <w:rFonts w:ascii="Times New Roman" w:hAnsi="Times New Roman"/>
          <w:b/>
          <w:bCs/>
          <w:lang w:eastAsia="zh-CN"/>
        </w:rPr>
      </w:pPr>
      <w:r w:rsidRPr="00885534">
        <w:rPr>
          <w:rFonts w:ascii="Times New Roman" w:hAnsi="Times New Roman" w:hint="eastAsia"/>
          <w:b/>
          <w:bCs/>
          <w:lang w:eastAsia="zh-CN"/>
        </w:rPr>
        <w:t>Obser</w:t>
      </w:r>
      <w:r w:rsidRPr="00885534">
        <w:rPr>
          <w:rFonts w:ascii="Times New Roman" w:hAnsi="Times New Roman"/>
          <w:b/>
          <w:bCs/>
          <w:lang w:eastAsia="zh-CN"/>
        </w:rPr>
        <w:t xml:space="preserve">vation 2: </w:t>
      </w:r>
      <w:r w:rsidRPr="00621514">
        <w:rPr>
          <w:rFonts w:ascii="Times New Roman" w:hAnsi="Times New Roman"/>
          <w:b/>
          <w:bCs/>
          <w:lang w:eastAsia="zh-CN"/>
        </w:rPr>
        <w:t>RAN3 should focus on the case where there is a need for change in PTM configuration or mobility beyond serving cell</w:t>
      </w:r>
      <w:r w:rsidRPr="00885534">
        <w:rPr>
          <w:rFonts w:ascii="Times New Roman" w:hAnsi="Times New Roman"/>
          <w:b/>
          <w:bCs/>
          <w:lang w:eastAsia="zh-CN"/>
        </w:rPr>
        <w:t>.</w:t>
      </w:r>
    </w:p>
    <w:p w14:paraId="4CEA2C57" w14:textId="77777777" w:rsidR="009559C1" w:rsidRDefault="009559C1" w:rsidP="009559C1">
      <w:pPr>
        <w:spacing w:after="120"/>
        <w:rPr>
          <w:rFonts w:ascii="Times New Roman" w:eastAsiaTheme="minorEastAsia" w:hAnsi="Times New Roman"/>
          <w:b/>
          <w:bCs/>
          <w:lang w:eastAsia="zh-CN"/>
        </w:rPr>
      </w:pPr>
      <w:r>
        <w:rPr>
          <w:rFonts w:ascii="Times New Roman" w:eastAsiaTheme="minorEastAsia" w:hAnsi="Times New Roman"/>
          <w:b/>
          <w:bCs/>
          <w:lang w:eastAsia="zh-CN"/>
        </w:rPr>
        <w:t>Observation 3</w:t>
      </w:r>
      <w:r w:rsidRPr="003A4266">
        <w:rPr>
          <w:rFonts w:ascii="Times New Roman" w:eastAsiaTheme="minorEastAsia" w:hAnsi="Times New Roman"/>
          <w:b/>
          <w:bCs/>
          <w:lang w:eastAsia="zh-CN"/>
        </w:rPr>
        <w:t>:</w:t>
      </w:r>
      <w:r w:rsidRPr="00157D14">
        <w:rPr>
          <w:rFonts w:ascii="Times New Roman" w:eastAsiaTheme="minorEastAsia" w:hAnsi="Times New Roman"/>
          <w:b/>
          <w:bCs/>
          <w:lang w:eastAsia="zh-CN"/>
        </w:rPr>
        <w:t xml:space="preserve"> If adopting RRC dedicated signalling to deliver PTM configuration, </w:t>
      </w:r>
      <w:proofErr w:type="spellStart"/>
      <w:r w:rsidRPr="00157D14">
        <w:rPr>
          <w:rFonts w:ascii="Times New Roman" w:eastAsiaTheme="minorEastAsia" w:hAnsi="Times New Roman"/>
          <w:b/>
          <w:bCs/>
          <w:lang w:eastAsia="zh-CN"/>
        </w:rPr>
        <w:t>gNB</w:t>
      </w:r>
      <w:proofErr w:type="spellEnd"/>
      <w:r w:rsidRPr="00157D14">
        <w:rPr>
          <w:rFonts w:ascii="Times New Roman" w:eastAsiaTheme="minorEastAsia" w:hAnsi="Times New Roman"/>
          <w:b/>
          <w:bCs/>
          <w:lang w:eastAsia="zh-CN"/>
        </w:rPr>
        <w:t xml:space="preserve">-DU would not aware the </w:t>
      </w:r>
      <w:r>
        <w:rPr>
          <w:rFonts w:ascii="Times New Roman" w:eastAsiaTheme="minorEastAsia" w:hAnsi="Times New Roman"/>
          <w:b/>
          <w:bCs/>
          <w:lang w:eastAsia="zh-CN"/>
        </w:rPr>
        <w:t xml:space="preserve">multicast </w:t>
      </w:r>
      <w:r w:rsidRPr="00157D14">
        <w:rPr>
          <w:rFonts w:ascii="Times New Roman" w:eastAsiaTheme="minorEastAsia" w:hAnsi="Times New Roman"/>
          <w:b/>
          <w:bCs/>
          <w:lang w:eastAsia="zh-CN"/>
        </w:rPr>
        <w:t>PTM configuration.</w:t>
      </w:r>
    </w:p>
    <w:p w14:paraId="4EB3E2F7" w14:textId="77777777" w:rsidR="009559C1" w:rsidRPr="003A4266" w:rsidRDefault="009559C1" w:rsidP="009559C1">
      <w:pPr>
        <w:spacing w:after="120"/>
        <w:rPr>
          <w:rFonts w:ascii="Times New Roman" w:eastAsiaTheme="minorEastAsia" w:hAnsi="Times New Roman"/>
          <w:b/>
          <w:bCs/>
          <w:lang w:eastAsia="zh-CN"/>
        </w:rPr>
      </w:pPr>
      <w:r>
        <w:rPr>
          <w:rFonts w:ascii="Times New Roman" w:eastAsiaTheme="minorEastAsia" w:hAnsi="Times New Roman"/>
          <w:b/>
          <w:bCs/>
          <w:lang w:eastAsia="zh-CN"/>
        </w:rPr>
        <w:t>Observation 4</w:t>
      </w:r>
      <w:r w:rsidRPr="003A4266">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672AC2">
        <w:rPr>
          <w:rFonts w:ascii="Times New Roman" w:eastAsiaTheme="minorEastAsia" w:hAnsi="Times New Roman"/>
          <w:b/>
          <w:bCs/>
          <w:lang w:eastAsia="zh-CN"/>
        </w:rPr>
        <w:t xml:space="preserve">If adopting MCCH-based solution to deliver PTM configuration, </w:t>
      </w:r>
      <w:proofErr w:type="spellStart"/>
      <w:r w:rsidRPr="00672AC2">
        <w:rPr>
          <w:rFonts w:ascii="Times New Roman" w:eastAsiaTheme="minorEastAsia" w:hAnsi="Times New Roman"/>
          <w:b/>
          <w:bCs/>
          <w:lang w:eastAsia="zh-CN"/>
        </w:rPr>
        <w:t>gNB</w:t>
      </w:r>
      <w:proofErr w:type="spellEnd"/>
      <w:r w:rsidRPr="00672AC2">
        <w:rPr>
          <w:rFonts w:ascii="Times New Roman" w:eastAsiaTheme="minorEastAsia" w:hAnsi="Times New Roman"/>
          <w:b/>
          <w:bCs/>
          <w:lang w:eastAsia="zh-CN"/>
        </w:rPr>
        <w:t>-DU could generate multicast MCCH configuration with the help of some multicast configuration from CU.</w:t>
      </w:r>
    </w:p>
    <w:p w14:paraId="6E3BD225" w14:textId="2C7C6BC0" w:rsidR="009559C1" w:rsidRDefault="009559C1" w:rsidP="009559C1">
      <w:pPr>
        <w:rPr>
          <w:rFonts w:ascii="Times New Roman" w:hAnsi="Times New Roman"/>
          <w:b/>
          <w:lang w:eastAsia="zh-CN"/>
        </w:rPr>
      </w:pPr>
      <w:r w:rsidRPr="009559C1">
        <w:rPr>
          <w:rFonts w:ascii="Times New Roman" w:hAnsi="Times New Roman"/>
          <w:b/>
          <w:lang w:eastAsia="zh-CN"/>
        </w:rPr>
        <w:lastRenderedPageBreak/>
        <w:t xml:space="preserve">Proposal 1: </w:t>
      </w:r>
      <w:r>
        <w:rPr>
          <w:rFonts w:ascii="Times New Roman" w:hAnsi="Times New Roman"/>
          <w:b/>
          <w:lang w:eastAsia="zh-CN"/>
        </w:rPr>
        <w:t>P</w:t>
      </w:r>
      <w:r w:rsidRPr="009559C1">
        <w:rPr>
          <w:rFonts w:ascii="Times New Roman" w:hAnsi="Times New Roman"/>
          <w:b/>
          <w:lang w:eastAsia="zh-CN"/>
        </w:rPr>
        <w:t>refer to adopt the interpretation 2</w:t>
      </w:r>
      <w:r>
        <w:rPr>
          <w:rFonts w:ascii="Times New Roman" w:hAnsi="Times New Roman"/>
          <w:b/>
          <w:lang w:eastAsia="zh-CN"/>
        </w:rPr>
        <w:t xml:space="preserve">, </w:t>
      </w:r>
      <w:r w:rsidR="00901CF2" w:rsidRPr="00901CF2">
        <w:rPr>
          <w:rFonts w:ascii="Times New Roman" w:hAnsi="Times New Roman"/>
          <w:b/>
          <w:lang w:eastAsia="zh-CN"/>
        </w:rPr>
        <w:t>since RAN is the node who decides the RRC state for  UE and what the 5GC only can aware is CM states.</w:t>
      </w:r>
    </w:p>
    <w:p w14:paraId="07F9C1A4" w14:textId="533079D8" w:rsidR="009559C1" w:rsidRPr="008E639F" w:rsidRDefault="009559C1" w:rsidP="009559C1">
      <w:pPr>
        <w:rPr>
          <w:rFonts w:ascii="Times New Roman" w:hAnsi="Times New Roman"/>
          <w:bCs/>
          <w:lang w:eastAsia="zh-CN"/>
        </w:rPr>
      </w:pPr>
      <w:r>
        <w:rPr>
          <w:rFonts w:ascii="Times New Roman" w:hAnsi="Times New Roman" w:hint="eastAsia"/>
          <w:b/>
          <w:lang w:eastAsia="zh-CN"/>
        </w:rPr>
        <w:t>P</w:t>
      </w:r>
      <w:r>
        <w:rPr>
          <w:rFonts w:ascii="Times New Roman" w:hAnsi="Times New Roman"/>
          <w:b/>
          <w:lang w:eastAsia="zh-CN"/>
        </w:rPr>
        <w:t xml:space="preserve">roposal 2: </w:t>
      </w:r>
      <w:r w:rsidR="00DC4DCF">
        <w:rPr>
          <w:rFonts w:ascii="Times New Roman" w:hAnsi="Times New Roman"/>
          <w:b/>
          <w:lang w:eastAsia="zh-CN"/>
        </w:rPr>
        <w:t>S</w:t>
      </w:r>
      <w:r w:rsidRPr="009559C1">
        <w:rPr>
          <w:rFonts w:ascii="Times New Roman" w:hAnsi="Times New Roman"/>
          <w:b/>
          <w:lang w:eastAsia="zh-CN"/>
        </w:rPr>
        <w:t>end a LS to SA2 telling them the divergent understanding from RAN3 and the consensus already made by RAN3.</w:t>
      </w:r>
    </w:p>
    <w:p w14:paraId="2762AB9F" w14:textId="77777777" w:rsidR="009559C1" w:rsidRDefault="009559C1" w:rsidP="009559C1">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3: B</w:t>
      </w:r>
      <w:r w:rsidRPr="006F6AAB">
        <w:rPr>
          <w:rFonts w:ascii="Times New Roman" w:hAnsi="Times New Roman"/>
          <w:b/>
          <w:bCs/>
          <w:lang w:eastAsia="zh-CN"/>
        </w:rPr>
        <w:t>ased on the premise that the configuration of the new cell is available for the UE</w:t>
      </w:r>
      <w:r>
        <w:rPr>
          <w:rFonts w:ascii="Times New Roman" w:hAnsi="Times New Roman"/>
          <w:b/>
          <w:bCs/>
          <w:lang w:eastAsia="zh-CN"/>
        </w:rPr>
        <w:t>,</w:t>
      </w:r>
      <w:r w:rsidRPr="006F6AAB">
        <w:rPr>
          <w:rFonts w:ascii="Times New Roman" w:hAnsi="Times New Roman"/>
          <w:b/>
          <w:bCs/>
          <w:lang w:eastAsia="zh-CN"/>
        </w:rPr>
        <w:t xml:space="preserve"> </w:t>
      </w:r>
      <w:r w:rsidRPr="00024DAE">
        <w:rPr>
          <w:rFonts w:ascii="Times New Roman" w:hAnsi="Times New Roman"/>
          <w:b/>
          <w:bCs/>
          <w:lang w:eastAsia="zh-CN"/>
        </w:rPr>
        <w:t>UE will keep receiving multicast session data in RRC_INACTIVE to support service continuity through monitoring MCCH after cell reselection</w:t>
      </w:r>
      <w:r w:rsidRPr="004E542C">
        <w:rPr>
          <w:rFonts w:ascii="Times New Roman" w:hAnsi="Times New Roman" w:hint="eastAsia"/>
          <w:b/>
          <w:bCs/>
          <w:lang w:eastAsia="zh-CN"/>
        </w:rPr>
        <w:t>.</w:t>
      </w:r>
    </w:p>
    <w:p w14:paraId="3DA07DE2" w14:textId="77777777" w:rsidR="009559C1" w:rsidRPr="0068542F" w:rsidRDefault="009559C1" w:rsidP="009559C1">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4: </w:t>
      </w:r>
      <w:r w:rsidRPr="0068542F">
        <w:rPr>
          <w:rFonts w:ascii="Times New Roman" w:hAnsi="Times New Roman"/>
          <w:b/>
          <w:bCs/>
          <w:lang w:eastAsia="zh-CN"/>
        </w:rPr>
        <w:t xml:space="preserve">There will be </w:t>
      </w:r>
      <w:r>
        <w:rPr>
          <w:rFonts w:ascii="Times New Roman" w:hAnsi="Times New Roman"/>
          <w:b/>
          <w:bCs/>
          <w:lang w:eastAsia="zh-CN"/>
        </w:rPr>
        <w:t xml:space="preserve">potential </w:t>
      </w:r>
      <w:r w:rsidRPr="0068542F">
        <w:rPr>
          <w:rFonts w:ascii="Times New Roman" w:hAnsi="Times New Roman"/>
          <w:b/>
          <w:bCs/>
          <w:lang w:eastAsia="zh-CN"/>
        </w:rPr>
        <w:t xml:space="preserve">enhancement on </w:t>
      </w:r>
      <w:proofErr w:type="spellStart"/>
      <w:r w:rsidRPr="0068542F">
        <w:rPr>
          <w:rFonts w:ascii="Times New Roman" w:hAnsi="Times New Roman"/>
          <w:b/>
          <w:bCs/>
          <w:lang w:eastAsia="zh-CN"/>
        </w:rPr>
        <w:t>Xn</w:t>
      </w:r>
      <w:proofErr w:type="spellEnd"/>
      <w:r w:rsidRPr="0068542F">
        <w:rPr>
          <w:rFonts w:ascii="Times New Roman" w:hAnsi="Times New Roman"/>
          <w:b/>
          <w:bCs/>
          <w:lang w:eastAsia="zh-CN"/>
        </w:rPr>
        <w:t xml:space="preserve"> to support mobility beyond serving cells</w:t>
      </w:r>
      <w:r>
        <w:rPr>
          <w:rFonts w:ascii="Times New Roman" w:hAnsi="Times New Roman"/>
          <w:b/>
          <w:bCs/>
          <w:lang w:eastAsia="zh-CN"/>
        </w:rPr>
        <w:t xml:space="preserve">, if exchange of </w:t>
      </w:r>
      <w:r w:rsidRPr="0068542F">
        <w:rPr>
          <w:rFonts w:ascii="Times New Roman" w:hAnsi="Times New Roman"/>
          <w:b/>
          <w:bCs/>
          <w:lang w:eastAsia="zh-CN"/>
        </w:rPr>
        <w:t xml:space="preserve">MCCH configuration of neighbour </w:t>
      </w:r>
      <w:proofErr w:type="spellStart"/>
      <w:r w:rsidRPr="0068542F">
        <w:rPr>
          <w:rFonts w:ascii="Times New Roman" w:hAnsi="Times New Roman"/>
          <w:b/>
          <w:bCs/>
          <w:lang w:eastAsia="zh-CN"/>
        </w:rPr>
        <w:t>gNBs</w:t>
      </w:r>
      <w:proofErr w:type="spellEnd"/>
      <w:r>
        <w:rPr>
          <w:rFonts w:ascii="Times New Roman" w:hAnsi="Times New Roman"/>
          <w:b/>
          <w:bCs/>
          <w:lang w:eastAsia="zh-CN"/>
        </w:rPr>
        <w:t xml:space="preserve"> in advance is supported</w:t>
      </w:r>
      <w:r w:rsidRPr="0068542F">
        <w:rPr>
          <w:rFonts w:ascii="Times New Roman" w:hAnsi="Times New Roman"/>
          <w:b/>
          <w:bCs/>
          <w:lang w:eastAsia="zh-CN"/>
        </w:rPr>
        <w:t>.</w:t>
      </w:r>
    </w:p>
    <w:p w14:paraId="1083447A" w14:textId="77777777" w:rsidR="009559C1" w:rsidRDefault="009559C1" w:rsidP="009559C1">
      <w:pPr>
        <w:spacing w:after="120"/>
        <w:rPr>
          <w:rFonts w:ascii="Times New Roman" w:eastAsiaTheme="minorEastAsia" w:hAnsi="Times New Roman"/>
          <w:b/>
          <w:bCs/>
          <w:lang w:eastAsia="zh-CN"/>
        </w:rPr>
      </w:pPr>
      <w:r w:rsidRPr="003A4266">
        <w:rPr>
          <w:rFonts w:ascii="Times New Roman" w:eastAsiaTheme="minorEastAsia" w:hAnsi="Times New Roman" w:hint="eastAsia"/>
          <w:b/>
          <w:bCs/>
          <w:lang w:eastAsia="zh-CN"/>
        </w:rPr>
        <w:t>P</w:t>
      </w:r>
      <w:r w:rsidRPr="003A4266">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3A4266">
        <w:rPr>
          <w:rFonts w:ascii="Times New Roman" w:eastAsiaTheme="minorEastAsia" w:hAnsi="Times New Roman"/>
          <w:b/>
          <w:bCs/>
          <w:lang w:eastAsia="zh-CN"/>
        </w:rPr>
        <w:t xml:space="preserve">: </w:t>
      </w:r>
      <w:r>
        <w:rPr>
          <w:rFonts w:ascii="Times New Roman" w:eastAsiaTheme="minorEastAsia" w:hAnsi="Times New Roman"/>
          <w:b/>
          <w:bCs/>
          <w:lang w:eastAsia="zh-CN"/>
        </w:rPr>
        <w:t>An</w:t>
      </w:r>
      <w:r w:rsidRPr="00792A2D">
        <w:rPr>
          <w:rFonts w:ascii="Times New Roman" w:eastAsiaTheme="minorEastAsia" w:hAnsi="Times New Roman"/>
          <w:b/>
          <w:bCs/>
          <w:lang w:eastAsia="zh-CN"/>
        </w:rPr>
        <w:t xml:space="preserve"> indicat</w:t>
      </w:r>
      <w:r>
        <w:rPr>
          <w:rFonts w:ascii="Times New Roman" w:eastAsiaTheme="minorEastAsia" w:hAnsi="Times New Roman"/>
          <w:b/>
          <w:bCs/>
          <w:lang w:eastAsia="zh-CN"/>
        </w:rPr>
        <w:t>ion</w:t>
      </w:r>
      <w:r w:rsidRPr="00CC2438">
        <w:rPr>
          <w:rFonts w:ascii="Times New Roman" w:eastAsiaTheme="minorEastAsia" w:hAnsi="Times New Roman"/>
          <w:b/>
          <w:bCs/>
          <w:lang w:eastAsia="zh-CN"/>
        </w:rPr>
        <w:t xml:space="preserve"> notifies </w:t>
      </w:r>
      <w:proofErr w:type="spellStart"/>
      <w:r w:rsidRPr="00CC2438">
        <w:rPr>
          <w:rFonts w:ascii="Times New Roman" w:eastAsiaTheme="minorEastAsia" w:hAnsi="Times New Roman"/>
          <w:b/>
          <w:bCs/>
          <w:lang w:eastAsia="zh-CN"/>
        </w:rPr>
        <w:t>gNB</w:t>
      </w:r>
      <w:proofErr w:type="spellEnd"/>
      <w:r w:rsidRPr="00CC2438">
        <w:rPr>
          <w:rFonts w:ascii="Times New Roman" w:eastAsiaTheme="minorEastAsia" w:hAnsi="Times New Roman"/>
          <w:b/>
          <w:bCs/>
          <w:lang w:eastAsia="zh-CN"/>
        </w:rPr>
        <w:t xml:space="preserve">-DU to keep delivering multicast service to UEs from </w:t>
      </w:r>
      <w:proofErr w:type="spellStart"/>
      <w:r w:rsidRPr="00CC2438">
        <w:rPr>
          <w:rFonts w:ascii="Times New Roman" w:eastAsiaTheme="minorEastAsia" w:hAnsi="Times New Roman"/>
          <w:b/>
          <w:bCs/>
          <w:lang w:eastAsia="zh-CN"/>
        </w:rPr>
        <w:t>gNB</w:t>
      </w:r>
      <w:proofErr w:type="spellEnd"/>
      <w:r w:rsidRPr="00CC2438">
        <w:rPr>
          <w:rFonts w:ascii="Times New Roman" w:eastAsiaTheme="minorEastAsia" w:hAnsi="Times New Roman"/>
          <w:b/>
          <w:bCs/>
          <w:lang w:eastAsia="zh-CN"/>
        </w:rPr>
        <w:t xml:space="preserve">-CU </w:t>
      </w:r>
      <w:r>
        <w:rPr>
          <w:rFonts w:ascii="Times New Roman" w:eastAsiaTheme="minorEastAsia" w:hAnsi="Times New Roman"/>
          <w:b/>
          <w:bCs/>
          <w:lang w:eastAsia="zh-CN"/>
        </w:rPr>
        <w:t xml:space="preserve">should be </w:t>
      </w:r>
      <w:r w:rsidRPr="00CC2438">
        <w:rPr>
          <w:rFonts w:ascii="Times New Roman" w:eastAsiaTheme="minorEastAsia" w:hAnsi="Times New Roman"/>
          <w:b/>
          <w:bCs/>
          <w:lang w:eastAsia="zh-CN"/>
        </w:rPr>
        <w:t>introduced.</w:t>
      </w:r>
    </w:p>
    <w:p w14:paraId="16E6AD2D" w14:textId="77777777" w:rsidR="009559C1" w:rsidRPr="00376BBF" w:rsidRDefault="009559C1" w:rsidP="009559C1">
      <w:pPr>
        <w:spacing w:after="120"/>
        <w:rPr>
          <w:rFonts w:ascii="Times New Roman" w:eastAsiaTheme="minorEastAsia" w:hAnsi="Times New Roman"/>
          <w:b/>
          <w:bCs/>
          <w:lang w:eastAsia="zh-CN"/>
        </w:rPr>
      </w:pPr>
      <w:r w:rsidRPr="003A4266">
        <w:rPr>
          <w:rFonts w:ascii="Times New Roman" w:eastAsiaTheme="minorEastAsia" w:hAnsi="Times New Roman" w:hint="eastAsia"/>
          <w:b/>
          <w:bCs/>
          <w:lang w:eastAsia="zh-CN"/>
        </w:rPr>
        <w:t>P</w:t>
      </w:r>
      <w:r w:rsidRPr="003A4266">
        <w:rPr>
          <w:rFonts w:ascii="Times New Roman" w:eastAsiaTheme="minorEastAsia" w:hAnsi="Times New Roman"/>
          <w:b/>
          <w:bCs/>
          <w:lang w:eastAsia="zh-CN"/>
        </w:rPr>
        <w:t xml:space="preserve">roposal </w:t>
      </w:r>
      <w:r>
        <w:rPr>
          <w:rFonts w:ascii="Times New Roman" w:eastAsiaTheme="minorEastAsia" w:hAnsi="Times New Roman"/>
          <w:b/>
          <w:bCs/>
          <w:lang w:eastAsia="zh-CN"/>
        </w:rPr>
        <w:t>6</w:t>
      </w:r>
      <w:r w:rsidRPr="003A4266">
        <w:rPr>
          <w:rFonts w:ascii="Times New Roman" w:eastAsiaTheme="minorEastAsia" w:hAnsi="Times New Roman"/>
          <w:b/>
          <w:bCs/>
          <w:lang w:eastAsia="zh-CN"/>
        </w:rPr>
        <w:t xml:space="preserve">: </w:t>
      </w:r>
      <w:r w:rsidRPr="00376BBF">
        <w:rPr>
          <w:rFonts w:ascii="Times New Roman" w:eastAsiaTheme="minorEastAsia" w:hAnsi="Times New Roman"/>
          <w:b/>
          <w:bCs/>
          <w:lang w:eastAsia="zh-CN"/>
        </w:rPr>
        <w:t>Whether introducing a new signalling for indication or using existing F1AP message to carry the indication could be further discussed.</w:t>
      </w:r>
    </w:p>
    <w:p w14:paraId="3251B5E0" w14:textId="77777777" w:rsidR="009559C1" w:rsidRPr="000B5F69" w:rsidRDefault="009559C1" w:rsidP="009559C1">
      <w:pPr>
        <w:spacing w:before="120" w:after="120"/>
        <w:rPr>
          <w:rFonts w:ascii="Times New Roman" w:eastAsiaTheme="minorEastAsia" w:hAnsi="Times New Roman"/>
          <w:b/>
          <w:bCs/>
          <w:lang w:eastAsia="zh-CN"/>
        </w:rPr>
      </w:pPr>
      <w:r w:rsidRPr="000B5F69">
        <w:rPr>
          <w:rFonts w:ascii="Times New Roman" w:eastAsiaTheme="minorEastAsia" w:hAnsi="Times New Roman" w:hint="eastAsia"/>
          <w:b/>
          <w:bCs/>
          <w:lang w:eastAsia="zh-CN"/>
        </w:rPr>
        <w:t>P</w:t>
      </w:r>
      <w:r w:rsidRPr="000B5F69">
        <w:rPr>
          <w:rFonts w:ascii="Times New Roman" w:eastAsiaTheme="minorEastAsia" w:hAnsi="Times New Roman"/>
          <w:b/>
          <w:bCs/>
          <w:lang w:eastAsia="zh-CN"/>
        </w:rPr>
        <w:t xml:space="preserve">roposal </w:t>
      </w:r>
      <w:r>
        <w:rPr>
          <w:rFonts w:ascii="Times New Roman" w:eastAsiaTheme="minorEastAsia" w:hAnsi="Times New Roman"/>
          <w:b/>
          <w:bCs/>
          <w:lang w:eastAsia="zh-CN"/>
        </w:rPr>
        <w:t>7</w:t>
      </w:r>
      <w:r w:rsidRPr="000B5F69">
        <w:rPr>
          <w:rFonts w:ascii="Times New Roman" w:eastAsiaTheme="minorEastAsia" w:hAnsi="Times New Roman"/>
          <w:b/>
          <w:bCs/>
          <w:lang w:eastAsia="zh-CN"/>
        </w:rPr>
        <w:t>:</w:t>
      </w:r>
      <w:r>
        <w:rPr>
          <w:rFonts w:ascii="Times New Roman" w:eastAsiaTheme="minorEastAsia" w:hAnsi="Times New Roman"/>
          <w:b/>
          <w:bCs/>
          <w:lang w:eastAsia="zh-CN"/>
        </w:rPr>
        <w:t xml:space="preserve"> I</w:t>
      </w:r>
      <w:r w:rsidRPr="000B5F69">
        <w:rPr>
          <w:rFonts w:ascii="Times New Roman" w:eastAsiaTheme="minorEastAsia" w:hAnsi="Times New Roman"/>
          <w:b/>
          <w:bCs/>
          <w:lang w:eastAsia="zh-CN"/>
        </w:rPr>
        <w:t xml:space="preserve">t is proposed to introduce a new </w:t>
      </w:r>
      <w:r w:rsidRPr="000B5F69">
        <w:rPr>
          <w:rFonts w:ascii="Times New Roman" w:eastAsiaTheme="minorEastAsia" w:hAnsi="Times New Roman"/>
          <w:b/>
          <w:bCs/>
          <w:i/>
          <w:iCs/>
          <w:lang w:eastAsia="zh-CN"/>
        </w:rPr>
        <w:t>multicast CU to DU RRC Information</w:t>
      </w:r>
      <w:r w:rsidRPr="000B5F69">
        <w:rPr>
          <w:rFonts w:ascii="Times New Roman" w:eastAsiaTheme="minorEastAsia" w:hAnsi="Times New Roman"/>
          <w:b/>
          <w:bCs/>
          <w:lang w:eastAsia="zh-CN"/>
        </w:rPr>
        <w:t xml:space="preserve"> IE in Multicast Context Management procedure.</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13F72976" w14:textId="306BA213" w:rsidR="00C03068" w:rsidRPr="009559C1" w:rsidRDefault="009559C1" w:rsidP="009559C1">
      <w:pPr>
        <w:pStyle w:val="af2"/>
        <w:numPr>
          <w:ilvl w:val="0"/>
          <w:numId w:val="21"/>
        </w:numPr>
        <w:tabs>
          <w:tab w:val="left" w:pos="6202"/>
        </w:tabs>
        <w:rPr>
          <w:rFonts w:ascii="Times New Roman" w:hAnsi="Times New Roman"/>
          <w:bCs/>
          <w:lang w:eastAsia="zh-CN"/>
        </w:rPr>
      </w:pPr>
      <w:r w:rsidRPr="009559C1">
        <w:rPr>
          <w:rFonts w:ascii="Times New Roman" w:hAnsi="Times New Roman"/>
          <w:lang w:eastAsia="zh-CN"/>
        </w:rPr>
        <w:t>R3-23xxxx</w:t>
      </w:r>
      <w:r w:rsidR="00C03068" w:rsidRPr="00C03068">
        <w:rPr>
          <w:rFonts w:ascii="Times New Roman" w:hAnsi="Times New Roman"/>
          <w:lang w:eastAsia="zh-CN"/>
        </w:rPr>
        <w:t xml:space="preserve">, </w:t>
      </w:r>
      <w:r w:rsidRPr="009559C1">
        <w:rPr>
          <w:rFonts w:ascii="Times New Roman" w:hAnsi="Times New Roman"/>
          <w:bCs/>
          <w:lang w:eastAsia="zh-CN"/>
        </w:rPr>
        <w:t>Proposal on the way forward on assistant information from CN to NG-RAN node</w:t>
      </w:r>
      <w:r w:rsidR="00C03068" w:rsidRPr="009559C1">
        <w:rPr>
          <w:rFonts w:ascii="Times New Roman" w:eastAsia="Batang" w:hAnsi="Times New Roman"/>
          <w:bCs/>
          <w:lang w:eastAsia="zh-CN"/>
        </w:rPr>
        <w:t>, CATT;</w:t>
      </w:r>
    </w:p>
    <w:p w14:paraId="21892787" w14:textId="362BEFCA" w:rsidR="00946FDB" w:rsidRPr="00C03068" w:rsidRDefault="00946FDB" w:rsidP="009559C1">
      <w:pPr>
        <w:pStyle w:val="af2"/>
        <w:tabs>
          <w:tab w:val="left" w:pos="6202"/>
        </w:tabs>
        <w:ind w:left="420"/>
        <w:rPr>
          <w:rFonts w:ascii="Times New Roman" w:hAnsi="Times New Roman"/>
          <w:lang w:eastAsia="zh-CN"/>
        </w:rPr>
      </w:pPr>
    </w:p>
    <w:sectPr w:rsidR="00946FDB" w:rsidRPr="00C03068"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206B8" w14:textId="77777777" w:rsidR="00CE27D0" w:rsidRDefault="00CE27D0">
      <w:r>
        <w:separator/>
      </w:r>
    </w:p>
  </w:endnote>
  <w:endnote w:type="continuationSeparator" w:id="0">
    <w:p w14:paraId="7D0D6D43" w14:textId="77777777" w:rsidR="00CE27D0" w:rsidRDefault="00CE2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26821" w14:textId="77777777" w:rsidR="00CE27D0" w:rsidRDefault="00CE27D0">
      <w:r>
        <w:separator/>
      </w:r>
    </w:p>
  </w:footnote>
  <w:footnote w:type="continuationSeparator" w:id="0">
    <w:p w14:paraId="664E6008" w14:textId="77777777" w:rsidR="00CE27D0" w:rsidRDefault="00CE27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939905">
    <w:abstractNumId w:val="13"/>
  </w:num>
  <w:num w:numId="2" w16cid:durableId="929317424">
    <w:abstractNumId w:val="7"/>
  </w:num>
  <w:num w:numId="3" w16cid:durableId="1341658306">
    <w:abstractNumId w:val="23"/>
  </w:num>
  <w:num w:numId="4" w16cid:durableId="1931816443">
    <w:abstractNumId w:val="22"/>
  </w:num>
  <w:num w:numId="5" w16cid:durableId="1020010807">
    <w:abstractNumId w:val="4"/>
  </w:num>
  <w:num w:numId="6" w16cid:durableId="1691182668">
    <w:abstractNumId w:val="18"/>
  </w:num>
  <w:num w:numId="7" w16cid:durableId="608708262">
    <w:abstractNumId w:val="20"/>
  </w:num>
  <w:num w:numId="8" w16cid:durableId="1232159132">
    <w:abstractNumId w:val="9"/>
  </w:num>
  <w:num w:numId="9" w16cid:durableId="1522284675">
    <w:abstractNumId w:val="12"/>
  </w:num>
  <w:num w:numId="10" w16cid:durableId="1258907739">
    <w:abstractNumId w:val="2"/>
  </w:num>
  <w:num w:numId="11" w16cid:durableId="1866602296">
    <w:abstractNumId w:val="21"/>
  </w:num>
  <w:num w:numId="12" w16cid:durableId="872883717">
    <w:abstractNumId w:val="14"/>
  </w:num>
  <w:num w:numId="13" w16cid:durableId="489491498">
    <w:abstractNumId w:val="11"/>
  </w:num>
  <w:num w:numId="14" w16cid:durableId="27800098">
    <w:abstractNumId w:val="1"/>
  </w:num>
  <w:num w:numId="15" w16cid:durableId="1579092266">
    <w:abstractNumId w:val="16"/>
  </w:num>
  <w:num w:numId="16" w16cid:durableId="1672636787">
    <w:abstractNumId w:val="3"/>
  </w:num>
  <w:num w:numId="17" w16cid:durableId="1025518140">
    <w:abstractNumId w:val="19"/>
  </w:num>
  <w:num w:numId="18" w16cid:durableId="1711491104">
    <w:abstractNumId w:val="15"/>
  </w:num>
  <w:num w:numId="19" w16cid:durableId="1115977643">
    <w:abstractNumId w:val="8"/>
  </w:num>
  <w:num w:numId="20" w16cid:durableId="2029063295">
    <w:abstractNumId w:val="5"/>
  </w:num>
  <w:num w:numId="21" w16cid:durableId="1506286593">
    <w:abstractNumId w:val="6"/>
  </w:num>
  <w:num w:numId="22" w16cid:durableId="424887116">
    <w:abstractNumId w:val="17"/>
  </w:num>
  <w:num w:numId="23" w16cid:durableId="1031536640">
    <w:abstractNumId w:val="10"/>
  </w:num>
  <w:num w:numId="24" w16cid:durableId="286545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7"/>
  </w:num>
  <w:num w:numId="26" w16cid:durableId="1852602584">
    <w:abstractNumId w:val="7"/>
  </w:num>
  <w:num w:numId="27" w16cid:durableId="142051681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C4D"/>
    <w:rsid w:val="00030E72"/>
    <w:rsid w:val="00031BB2"/>
    <w:rsid w:val="00031BD0"/>
    <w:rsid w:val="000326B4"/>
    <w:rsid w:val="00033397"/>
    <w:rsid w:val="000336EF"/>
    <w:rsid w:val="0003376D"/>
    <w:rsid w:val="00034647"/>
    <w:rsid w:val="00034D4E"/>
    <w:rsid w:val="000350F4"/>
    <w:rsid w:val="0003561C"/>
    <w:rsid w:val="00036835"/>
    <w:rsid w:val="000373CE"/>
    <w:rsid w:val="00037CB0"/>
    <w:rsid w:val="00040095"/>
    <w:rsid w:val="0004012C"/>
    <w:rsid w:val="00042E5A"/>
    <w:rsid w:val="0004310B"/>
    <w:rsid w:val="000436E9"/>
    <w:rsid w:val="0004450E"/>
    <w:rsid w:val="0004550F"/>
    <w:rsid w:val="000464E0"/>
    <w:rsid w:val="00046994"/>
    <w:rsid w:val="00047614"/>
    <w:rsid w:val="000476B5"/>
    <w:rsid w:val="000502EC"/>
    <w:rsid w:val="00050887"/>
    <w:rsid w:val="00051678"/>
    <w:rsid w:val="0005254A"/>
    <w:rsid w:val="000528D7"/>
    <w:rsid w:val="000530DA"/>
    <w:rsid w:val="000531D7"/>
    <w:rsid w:val="00053223"/>
    <w:rsid w:val="0005391F"/>
    <w:rsid w:val="00053C61"/>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CF5"/>
    <w:rsid w:val="0007199C"/>
    <w:rsid w:val="00072576"/>
    <w:rsid w:val="0007270B"/>
    <w:rsid w:val="00072C9F"/>
    <w:rsid w:val="000733A5"/>
    <w:rsid w:val="00073649"/>
    <w:rsid w:val="00074224"/>
    <w:rsid w:val="00075FA2"/>
    <w:rsid w:val="00080179"/>
    <w:rsid w:val="00080512"/>
    <w:rsid w:val="0008064B"/>
    <w:rsid w:val="00081087"/>
    <w:rsid w:val="00081D9D"/>
    <w:rsid w:val="0008408A"/>
    <w:rsid w:val="000842D6"/>
    <w:rsid w:val="0008489D"/>
    <w:rsid w:val="00084BD8"/>
    <w:rsid w:val="0008552A"/>
    <w:rsid w:val="0008614F"/>
    <w:rsid w:val="00086C2B"/>
    <w:rsid w:val="00086C2C"/>
    <w:rsid w:val="00087B1D"/>
    <w:rsid w:val="000913C3"/>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51B4"/>
    <w:rsid w:val="000D5751"/>
    <w:rsid w:val="000D58AB"/>
    <w:rsid w:val="000D6E2F"/>
    <w:rsid w:val="000D7971"/>
    <w:rsid w:val="000D7C6A"/>
    <w:rsid w:val="000D7DB6"/>
    <w:rsid w:val="000E11A6"/>
    <w:rsid w:val="000E128A"/>
    <w:rsid w:val="000E2829"/>
    <w:rsid w:val="000E2A08"/>
    <w:rsid w:val="000E40B4"/>
    <w:rsid w:val="000E49DA"/>
    <w:rsid w:val="000E4EF8"/>
    <w:rsid w:val="000E5E4F"/>
    <w:rsid w:val="000E7E0B"/>
    <w:rsid w:val="000F003B"/>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7213"/>
    <w:rsid w:val="00120849"/>
    <w:rsid w:val="0012180D"/>
    <w:rsid w:val="00122650"/>
    <w:rsid w:val="00122D33"/>
    <w:rsid w:val="0012397B"/>
    <w:rsid w:val="00123BA3"/>
    <w:rsid w:val="001247DA"/>
    <w:rsid w:val="00127966"/>
    <w:rsid w:val="0013054C"/>
    <w:rsid w:val="00130628"/>
    <w:rsid w:val="0013410C"/>
    <w:rsid w:val="00134C49"/>
    <w:rsid w:val="0013511F"/>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A71"/>
    <w:rsid w:val="00162453"/>
    <w:rsid w:val="001625D3"/>
    <w:rsid w:val="00162732"/>
    <w:rsid w:val="00164CE2"/>
    <w:rsid w:val="001658EF"/>
    <w:rsid w:val="00165EED"/>
    <w:rsid w:val="00167DA4"/>
    <w:rsid w:val="0017187C"/>
    <w:rsid w:val="00172326"/>
    <w:rsid w:val="00172FD7"/>
    <w:rsid w:val="001735B1"/>
    <w:rsid w:val="00174BF6"/>
    <w:rsid w:val="00175B89"/>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1AA1"/>
    <w:rsid w:val="001A3BB0"/>
    <w:rsid w:val="001A4980"/>
    <w:rsid w:val="001A4A8B"/>
    <w:rsid w:val="001B03D8"/>
    <w:rsid w:val="001B0C9A"/>
    <w:rsid w:val="001B0FCB"/>
    <w:rsid w:val="001B1CC8"/>
    <w:rsid w:val="001B3099"/>
    <w:rsid w:val="001B5388"/>
    <w:rsid w:val="001B7811"/>
    <w:rsid w:val="001C2C89"/>
    <w:rsid w:val="001C4BA8"/>
    <w:rsid w:val="001C50DD"/>
    <w:rsid w:val="001C643B"/>
    <w:rsid w:val="001C7D48"/>
    <w:rsid w:val="001D0189"/>
    <w:rsid w:val="001D15D8"/>
    <w:rsid w:val="001D197B"/>
    <w:rsid w:val="001D2E00"/>
    <w:rsid w:val="001D38F3"/>
    <w:rsid w:val="001D5B7A"/>
    <w:rsid w:val="001D5F4E"/>
    <w:rsid w:val="001D78ED"/>
    <w:rsid w:val="001E0BFB"/>
    <w:rsid w:val="001E2953"/>
    <w:rsid w:val="001E2D16"/>
    <w:rsid w:val="001E323F"/>
    <w:rsid w:val="001E41AF"/>
    <w:rsid w:val="001E518D"/>
    <w:rsid w:val="001E525C"/>
    <w:rsid w:val="001E5272"/>
    <w:rsid w:val="001E7DB8"/>
    <w:rsid w:val="001F157B"/>
    <w:rsid w:val="001F168B"/>
    <w:rsid w:val="001F3B84"/>
    <w:rsid w:val="001F3E6B"/>
    <w:rsid w:val="001F4257"/>
    <w:rsid w:val="001F45B0"/>
    <w:rsid w:val="001F48FC"/>
    <w:rsid w:val="001F5BB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58E0"/>
    <w:rsid w:val="002167CC"/>
    <w:rsid w:val="002176BF"/>
    <w:rsid w:val="00217703"/>
    <w:rsid w:val="00217B6D"/>
    <w:rsid w:val="00220327"/>
    <w:rsid w:val="00220CE6"/>
    <w:rsid w:val="00221269"/>
    <w:rsid w:val="00225E9B"/>
    <w:rsid w:val="0022606D"/>
    <w:rsid w:val="00227673"/>
    <w:rsid w:val="00230146"/>
    <w:rsid w:val="00231E57"/>
    <w:rsid w:val="0023420C"/>
    <w:rsid w:val="00235325"/>
    <w:rsid w:val="00236135"/>
    <w:rsid w:val="002364A3"/>
    <w:rsid w:val="0023771C"/>
    <w:rsid w:val="002403F2"/>
    <w:rsid w:val="00242CCE"/>
    <w:rsid w:val="00243B13"/>
    <w:rsid w:val="00245659"/>
    <w:rsid w:val="0025065E"/>
    <w:rsid w:val="0025073B"/>
    <w:rsid w:val="00250AE2"/>
    <w:rsid w:val="00251043"/>
    <w:rsid w:val="00251BDF"/>
    <w:rsid w:val="002525DC"/>
    <w:rsid w:val="0025331A"/>
    <w:rsid w:val="00253D53"/>
    <w:rsid w:val="00255B27"/>
    <w:rsid w:val="002574F9"/>
    <w:rsid w:val="00257B18"/>
    <w:rsid w:val="00261872"/>
    <w:rsid w:val="002622AB"/>
    <w:rsid w:val="002625AA"/>
    <w:rsid w:val="00263079"/>
    <w:rsid w:val="00263DEC"/>
    <w:rsid w:val="00263E02"/>
    <w:rsid w:val="002650B3"/>
    <w:rsid w:val="002664FD"/>
    <w:rsid w:val="002666C6"/>
    <w:rsid w:val="00267DD9"/>
    <w:rsid w:val="002701BA"/>
    <w:rsid w:val="0027025E"/>
    <w:rsid w:val="002712D1"/>
    <w:rsid w:val="00271A0F"/>
    <w:rsid w:val="00272C5C"/>
    <w:rsid w:val="00272DE7"/>
    <w:rsid w:val="00273A72"/>
    <w:rsid w:val="00274788"/>
    <w:rsid w:val="002770E7"/>
    <w:rsid w:val="00277559"/>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33A"/>
    <w:rsid w:val="002A79F1"/>
    <w:rsid w:val="002B009E"/>
    <w:rsid w:val="002B01EE"/>
    <w:rsid w:val="002B0431"/>
    <w:rsid w:val="002B1533"/>
    <w:rsid w:val="002B1A1B"/>
    <w:rsid w:val="002B1F97"/>
    <w:rsid w:val="002B255D"/>
    <w:rsid w:val="002B26B1"/>
    <w:rsid w:val="002B3195"/>
    <w:rsid w:val="002B4B1A"/>
    <w:rsid w:val="002B7161"/>
    <w:rsid w:val="002B7B3F"/>
    <w:rsid w:val="002C0EAB"/>
    <w:rsid w:val="002C0EC7"/>
    <w:rsid w:val="002C1DD4"/>
    <w:rsid w:val="002C2863"/>
    <w:rsid w:val="002C2AF9"/>
    <w:rsid w:val="002C494B"/>
    <w:rsid w:val="002C56C8"/>
    <w:rsid w:val="002C6985"/>
    <w:rsid w:val="002D02CB"/>
    <w:rsid w:val="002D0348"/>
    <w:rsid w:val="002D1744"/>
    <w:rsid w:val="002D2FA3"/>
    <w:rsid w:val="002D581D"/>
    <w:rsid w:val="002D59B0"/>
    <w:rsid w:val="002D6500"/>
    <w:rsid w:val="002D71E2"/>
    <w:rsid w:val="002E0A6C"/>
    <w:rsid w:val="002E0D32"/>
    <w:rsid w:val="002E1D14"/>
    <w:rsid w:val="002E262F"/>
    <w:rsid w:val="002E3333"/>
    <w:rsid w:val="002E4BEC"/>
    <w:rsid w:val="002E4DD2"/>
    <w:rsid w:val="002E4EA6"/>
    <w:rsid w:val="002E52E8"/>
    <w:rsid w:val="002E5658"/>
    <w:rsid w:val="002E7314"/>
    <w:rsid w:val="002F01B3"/>
    <w:rsid w:val="002F04AA"/>
    <w:rsid w:val="002F068F"/>
    <w:rsid w:val="002F0D22"/>
    <w:rsid w:val="002F1110"/>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2782F"/>
    <w:rsid w:val="00331FE4"/>
    <w:rsid w:val="00332D40"/>
    <w:rsid w:val="00334231"/>
    <w:rsid w:val="00340466"/>
    <w:rsid w:val="003408E8"/>
    <w:rsid w:val="00341047"/>
    <w:rsid w:val="00341592"/>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A57"/>
    <w:rsid w:val="003F6492"/>
    <w:rsid w:val="003F659D"/>
    <w:rsid w:val="003F683F"/>
    <w:rsid w:val="00401855"/>
    <w:rsid w:val="00401F0F"/>
    <w:rsid w:val="00402E04"/>
    <w:rsid w:val="00403354"/>
    <w:rsid w:val="00403EFA"/>
    <w:rsid w:val="00405187"/>
    <w:rsid w:val="0040633C"/>
    <w:rsid w:val="004064CC"/>
    <w:rsid w:val="004068B1"/>
    <w:rsid w:val="004076B0"/>
    <w:rsid w:val="004101AE"/>
    <w:rsid w:val="00410E00"/>
    <w:rsid w:val="004110C3"/>
    <w:rsid w:val="004115D6"/>
    <w:rsid w:val="004123FF"/>
    <w:rsid w:val="004126A1"/>
    <w:rsid w:val="00413BE1"/>
    <w:rsid w:val="00413D76"/>
    <w:rsid w:val="00413F13"/>
    <w:rsid w:val="00415BA7"/>
    <w:rsid w:val="004162F2"/>
    <w:rsid w:val="00416AFD"/>
    <w:rsid w:val="004174F0"/>
    <w:rsid w:val="00420520"/>
    <w:rsid w:val="0042142B"/>
    <w:rsid w:val="0042182D"/>
    <w:rsid w:val="00422BE5"/>
    <w:rsid w:val="00423720"/>
    <w:rsid w:val="00425283"/>
    <w:rsid w:val="004254AB"/>
    <w:rsid w:val="004270BD"/>
    <w:rsid w:val="004271BD"/>
    <w:rsid w:val="00427F1B"/>
    <w:rsid w:val="004308DA"/>
    <w:rsid w:val="00431035"/>
    <w:rsid w:val="00431165"/>
    <w:rsid w:val="00431659"/>
    <w:rsid w:val="00431ED6"/>
    <w:rsid w:val="004327CE"/>
    <w:rsid w:val="00433346"/>
    <w:rsid w:val="00433879"/>
    <w:rsid w:val="00435D5E"/>
    <w:rsid w:val="004375A9"/>
    <w:rsid w:val="00437EA0"/>
    <w:rsid w:val="004408B2"/>
    <w:rsid w:val="00441504"/>
    <w:rsid w:val="0044158D"/>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631"/>
    <w:rsid w:val="004752A4"/>
    <w:rsid w:val="00475DF9"/>
    <w:rsid w:val="00475FEC"/>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BBC"/>
    <w:rsid w:val="004A20A5"/>
    <w:rsid w:val="004A40BF"/>
    <w:rsid w:val="004A6548"/>
    <w:rsid w:val="004B43ED"/>
    <w:rsid w:val="004B49CF"/>
    <w:rsid w:val="004B526E"/>
    <w:rsid w:val="004B54B3"/>
    <w:rsid w:val="004B5B8F"/>
    <w:rsid w:val="004B66C4"/>
    <w:rsid w:val="004B6F48"/>
    <w:rsid w:val="004B7023"/>
    <w:rsid w:val="004B706D"/>
    <w:rsid w:val="004C0514"/>
    <w:rsid w:val="004C0F92"/>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C8B"/>
    <w:rsid w:val="004E60E6"/>
    <w:rsid w:val="004E664E"/>
    <w:rsid w:val="004E7331"/>
    <w:rsid w:val="004E7A00"/>
    <w:rsid w:val="004F0A4A"/>
    <w:rsid w:val="004F1B24"/>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418C"/>
    <w:rsid w:val="005641B5"/>
    <w:rsid w:val="005644B2"/>
    <w:rsid w:val="00565087"/>
    <w:rsid w:val="0056573F"/>
    <w:rsid w:val="00565A91"/>
    <w:rsid w:val="00565B3C"/>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A35"/>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72B0"/>
    <w:rsid w:val="005B7573"/>
    <w:rsid w:val="005B76FB"/>
    <w:rsid w:val="005B78F8"/>
    <w:rsid w:val="005C0564"/>
    <w:rsid w:val="005C092A"/>
    <w:rsid w:val="005C15A6"/>
    <w:rsid w:val="005C16D9"/>
    <w:rsid w:val="005C1839"/>
    <w:rsid w:val="005C226B"/>
    <w:rsid w:val="005C681D"/>
    <w:rsid w:val="005C6875"/>
    <w:rsid w:val="005D0F35"/>
    <w:rsid w:val="005D1268"/>
    <w:rsid w:val="005D213F"/>
    <w:rsid w:val="005D3CD7"/>
    <w:rsid w:val="005D578C"/>
    <w:rsid w:val="005D6214"/>
    <w:rsid w:val="005D6FC0"/>
    <w:rsid w:val="005D782A"/>
    <w:rsid w:val="005E0152"/>
    <w:rsid w:val="005E0307"/>
    <w:rsid w:val="005E175F"/>
    <w:rsid w:val="005E1AC8"/>
    <w:rsid w:val="005E2292"/>
    <w:rsid w:val="005E3455"/>
    <w:rsid w:val="005E5A0B"/>
    <w:rsid w:val="005E621B"/>
    <w:rsid w:val="005E64E1"/>
    <w:rsid w:val="005F0CA7"/>
    <w:rsid w:val="005F2764"/>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EF2"/>
    <w:rsid w:val="00627424"/>
    <w:rsid w:val="0062747C"/>
    <w:rsid w:val="00630B32"/>
    <w:rsid w:val="00632971"/>
    <w:rsid w:val="00633150"/>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79E8"/>
    <w:rsid w:val="00660430"/>
    <w:rsid w:val="00662429"/>
    <w:rsid w:val="00662739"/>
    <w:rsid w:val="00664600"/>
    <w:rsid w:val="00664958"/>
    <w:rsid w:val="00664DC4"/>
    <w:rsid w:val="0066552F"/>
    <w:rsid w:val="00665BE3"/>
    <w:rsid w:val="006664CA"/>
    <w:rsid w:val="00666BC5"/>
    <w:rsid w:val="0067071D"/>
    <w:rsid w:val="00670D17"/>
    <w:rsid w:val="00671593"/>
    <w:rsid w:val="00672AC2"/>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5D30"/>
    <w:rsid w:val="006B6292"/>
    <w:rsid w:val="006B6D42"/>
    <w:rsid w:val="006B6E87"/>
    <w:rsid w:val="006C0D25"/>
    <w:rsid w:val="006C1917"/>
    <w:rsid w:val="006C20F8"/>
    <w:rsid w:val="006C286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1B0"/>
    <w:rsid w:val="00702631"/>
    <w:rsid w:val="00702694"/>
    <w:rsid w:val="00702C2E"/>
    <w:rsid w:val="007036D1"/>
    <w:rsid w:val="0070725A"/>
    <w:rsid w:val="00711128"/>
    <w:rsid w:val="007145EA"/>
    <w:rsid w:val="007150B5"/>
    <w:rsid w:val="00715C88"/>
    <w:rsid w:val="00716765"/>
    <w:rsid w:val="00721B21"/>
    <w:rsid w:val="00721C1E"/>
    <w:rsid w:val="00723BF1"/>
    <w:rsid w:val="0072560C"/>
    <w:rsid w:val="00726628"/>
    <w:rsid w:val="00727957"/>
    <w:rsid w:val="00727D3A"/>
    <w:rsid w:val="00727FC2"/>
    <w:rsid w:val="00734738"/>
    <w:rsid w:val="00734A5B"/>
    <w:rsid w:val="00735812"/>
    <w:rsid w:val="00735860"/>
    <w:rsid w:val="007364DB"/>
    <w:rsid w:val="007366E0"/>
    <w:rsid w:val="00736B5A"/>
    <w:rsid w:val="00737B4E"/>
    <w:rsid w:val="007413A2"/>
    <w:rsid w:val="007418E3"/>
    <w:rsid w:val="007418EF"/>
    <w:rsid w:val="00741F94"/>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E61"/>
    <w:rsid w:val="007755AF"/>
    <w:rsid w:val="007758B2"/>
    <w:rsid w:val="00775B8F"/>
    <w:rsid w:val="007760EE"/>
    <w:rsid w:val="007761BE"/>
    <w:rsid w:val="007765CE"/>
    <w:rsid w:val="0077661C"/>
    <w:rsid w:val="00780824"/>
    <w:rsid w:val="0078118B"/>
    <w:rsid w:val="00781F0F"/>
    <w:rsid w:val="00782D14"/>
    <w:rsid w:val="007853B3"/>
    <w:rsid w:val="00785EB1"/>
    <w:rsid w:val="007860A5"/>
    <w:rsid w:val="007864B8"/>
    <w:rsid w:val="007869F3"/>
    <w:rsid w:val="0078727C"/>
    <w:rsid w:val="00787585"/>
    <w:rsid w:val="00787E99"/>
    <w:rsid w:val="00790092"/>
    <w:rsid w:val="00791046"/>
    <w:rsid w:val="0079186C"/>
    <w:rsid w:val="00792A2D"/>
    <w:rsid w:val="007934F7"/>
    <w:rsid w:val="00793634"/>
    <w:rsid w:val="0079527E"/>
    <w:rsid w:val="00795688"/>
    <w:rsid w:val="007957E6"/>
    <w:rsid w:val="007962DB"/>
    <w:rsid w:val="007968C8"/>
    <w:rsid w:val="0079764C"/>
    <w:rsid w:val="007A0073"/>
    <w:rsid w:val="007A1990"/>
    <w:rsid w:val="007A2E90"/>
    <w:rsid w:val="007A349A"/>
    <w:rsid w:val="007A3E98"/>
    <w:rsid w:val="007A69BF"/>
    <w:rsid w:val="007A7ADC"/>
    <w:rsid w:val="007B021E"/>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DDD"/>
    <w:rsid w:val="007F38C6"/>
    <w:rsid w:val="007F4588"/>
    <w:rsid w:val="007F4A5C"/>
    <w:rsid w:val="007F4B06"/>
    <w:rsid w:val="007F5ED1"/>
    <w:rsid w:val="007F5FF1"/>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A34"/>
    <w:rsid w:val="008535BF"/>
    <w:rsid w:val="0085366C"/>
    <w:rsid w:val="00853EF1"/>
    <w:rsid w:val="00854D2C"/>
    <w:rsid w:val="00854E8D"/>
    <w:rsid w:val="008559FC"/>
    <w:rsid w:val="00855E15"/>
    <w:rsid w:val="00855E1F"/>
    <w:rsid w:val="00856C95"/>
    <w:rsid w:val="00856EF3"/>
    <w:rsid w:val="00857E33"/>
    <w:rsid w:val="008602D3"/>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8CA"/>
    <w:rsid w:val="00876DB0"/>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7049"/>
    <w:rsid w:val="008B7D86"/>
    <w:rsid w:val="008B7F68"/>
    <w:rsid w:val="008C1807"/>
    <w:rsid w:val="008C244E"/>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99C"/>
    <w:rsid w:val="008E5066"/>
    <w:rsid w:val="008E5439"/>
    <w:rsid w:val="008E5474"/>
    <w:rsid w:val="008E5A42"/>
    <w:rsid w:val="008E5D85"/>
    <w:rsid w:val="008E606A"/>
    <w:rsid w:val="008E639F"/>
    <w:rsid w:val="008E73E6"/>
    <w:rsid w:val="008F13D6"/>
    <w:rsid w:val="008F238B"/>
    <w:rsid w:val="008F2DD0"/>
    <w:rsid w:val="008F3303"/>
    <w:rsid w:val="008F3AB3"/>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F02"/>
    <w:rsid w:val="00934732"/>
    <w:rsid w:val="00934884"/>
    <w:rsid w:val="00934B6B"/>
    <w:rsid w:val="00935668"/>
    <w:rsid w:val="00935E8A"/>
    <w:rsid w:val="009360D3"/>
    <w:rsid w:val="00936C9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9A0"/>
    <w:rsid w:val="00977B9A"/>
    <w:rsid w:val="00980682"/>
    <w:rsid w:val="009812E6"/>
    <w:rsid w:val="00982033"/>
    <w:rsid w:val="00982B95"/>
    <w:rsid w:val="009855F3"/>
    <w:rsid w:val="00986759"/>
    <w:rsid w:val="009875E9"/>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282D"/>
    <w:rsid w:val="009E2C90"/>
    <w:rsid w:val="009E6ADF"/>
    <w:rsid w:val="009E7D58"/>
    <w:rsid w:val="009F14D5"/>
    <w:rsid w:val="009F430E"/>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2DF2"/>
    <w:rsid w:val="00A15377"/>
    <w:rsid w:val="00A15901"/>
    <w:rsid w:val="00A16B92"/>
    <w:rsid w:val="00A16E71"/>
    <w:rsid w:val="00A16F7D"/>
    <w:rsid w:val="00A1796E"/>
    <w:rsid w:val="00A17A00"/>
    <w:rsid w:val="00A17A7A"/>
    <w:rsid w:val="00A2022F"/>
    <w:rsid w:val="00A20731"/>
    <w:rsid w:val="00A21916"/>
    <w:rsid w:val="00A21D83"/>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3724"/>
    <w:rsid w:val="00A5418C"/>
    <w:rsid w:val="00A54F14"/>
    <w:rsid w:val="00A54F7D"/>
    <w:rsid w:val="00A556C2"/>
    <w:rsid w:val="00A55CE0"/>
    <w:rsid w:val="00A567D5"/>
    <w:rsid w:val="00A57C56"/>
    <w:rsid w:val="00A61413"/>
    <w:rsid w:val="00A6248E"/>
    <w:rsid w:val="00A65FA4"/>
    <w:rsid w:val="00A675D2"/>
    <w:rsid w:val="00A7124D"/>
    <w:rsid w:val="00A72CF1"/>
    <w:rsid w:val="00A7305B"/>
    <w:rsid w:val="00A737FF"/>
    <w:rsid w:val="00A73B48"/>
    <w:rsid w:val="00A73D56"/>
    <w:rsid w:val="00A74808"/>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5C63"/>
    <w:rsid w:val="00A963EC"/>
    <w:rsid w:val="00A9671C"/>
    <w:rsid w:val="00A9754D"/>
    <w:rsid w:val="00AA0E8A"/>
    <w:rsid w:val="00AA3187"/>
    <w:rsid w:val="00AA31B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5D98"/>
    <w:rsid w:val="00AB6A41"/>
    <w:rsid w:val="00AB6AF9"/>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62D7"/>
    <w:rsid w:val="00AD75A2"/>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A4E"/>
    <w:rsid w:val="00B006BB"/>
    <w:rsid w:val="00B00E44"/>
    <w:rsid w:val="00B01283"/>
    <w:rsid w:val="00B01511"/>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A91"/>
    <w:rsid w:val="00B16A36"/>
    <w:rsid w:val="00B17475"/>
    <w:rsid w:val="00B20E7B"/>
    <w:rsid w:val="00B21B86"/>
    <w:rsid w:val="00B230C0"/>
    <w:rsid w:val="00B231BE"/>
    <w:rsid w:val="00B2398D"/>
    <w:rsid w:val="00B251CA"/>
    <w:rsid w:val="00B25433"/>
    <w:rsid w:val="00B26361"/>
    <w:rsid w:val="00B3096B"/>
    <w:rsid w:val="00B30EB8"/>
    <w:rsid w:val="00B323EA"/>
    <w:rsid w:val="00B32DD8"/>
    <w:rsid w:val="00B333FA"/>
    <w:rsid w:val="00B3363E"/>
    <w:rsid w:val="00B34833"/>
    <w:rsid w:val="00B34915"/>
    <w:rsid w:val="00B34A57"/>
    <w:rsid w:val="00B35032"/>
    <w:rsid w:val="00B354D5"/>
    <w:rsid w:val="00B379C6"/>
    <w:rsid w:val="00B40FC8"/>
    <w:rsid w:val="00B414A9"/>
    <w:rsid w:val="00B42F32"/>
    <w:rsid w:val="00B43109"/>
    <w:rsid w:val="00B4450A"/>
    <w:rsid w:val="00B44CA0"/>
    <w:rsid w:val="00B45677"/>
    <w:rsid w:val="00B50C8A"/>
    <w:rsid w:val="00B51431"/>
    <w:rsid w:val="00B5276B"/>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F96"/>
    <w:rsid w:val="00B64962"/>
    <w:rsid w:val="00B70D56"/>
    <w:rsid w:val="00B70DB6"/>
    <w:rsid w:val="00B72E82"/>
    <w:rsid w:val="00B7425B"/>
    <w:rsid w:val="00B75094"/>
    <w:rsid w:val="00B751CB"/>
    <w:rsid w:val="00B75F12"/>
    <w:rsid w:val="00B77B46"/>
    <w:rsid w:val="00B80E33"/>
    <w:rsid w:val="00B81FB3"/>
    <w:rsid w:val="00B82E55"/>
    <w:rsid w:val="00B84949"/>
    <w:rsid w:val="00B84BAA"/>
    <w:rsid w:val="00B86678"/>
    <w:rsid w:val="00B90735"/>
    <w:rsid w:val="00B91CA8"/>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E76"/>
    <w:rsid w:val="00BA77B1"/>
    <w:rsid w:val="00BB0C40"/>
    <w:rsid w:val="00BB10E3"/>
    <w:rsid w:val="00BB29B9"/>
    <w:rsid w:val="00BB2D0A"/>
    <w:rsid w:val="00BB4B99"/>
    <w:rsid w:val="00BB56C9"/>
    <w:rsid w:val="00BB5A99"/>
    <w:rsid w:val="00BB61B9"/>
    <w:rsid w:val="00BB6E70"/>
    <w:rsid w:val="00BB7339"/>
    <w:rsid w:val="00BB77D8"/>
    <w:rsid w:val="00BB781A"/>
    <w:rsid w:val="00BB7925"/>
    <w:rsid w:val="00BC2FFF"/>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84"/>
    <w:rsid w:val="00BE4008"/>
    <w:rsid w:val="00BE404E"/>
    <w:rsid w:val="00BE6F59"/>
    <w:rsid w:val="00BE7124"/>
    <w:rsid w:val="00BE74B1"/>
    <w:rsid w:val="00BE790D"/>
    <w:rsid w:val="00BF0109"/>
    <w:rsid w:val="00BF0A7A"/>
    <w:rsid w:val="00BF1897"/>
    <w:rsid w:val="00BF1CDE"/>
    <w:rsid w:val="00BF4F97"/>
    <w:rsid w:val="00BF6C2A"/>
    <w:rsid w:val="00BF7538"/>
    <w:rsid w:val="00BF758F"/>
    <w:rsid w:val="00BF7744"/>
    <w:rsid w:val="00C008E9"/>
    <w:rsid w:val="00C01EDD"/>
    <w:rsid w:val="00C02916"/>
    <w:rsid w:val="00C03068"/>
    <w:rsid w:val="00C03F9C"/>
    <w:rsid w:val="00C042AF"/>
    <w:rsid w:val="00C04C15"/>
    <w:rsid w:val="00C0746B"/>
    <w:rsid w:val="00C10FC8"/>
    <w:rsid w:val="00C12393"/>
    <w:rsid w:val="00C126C2"/>
    <w:rsid w:val="00C129EA"/>
    <w:rsid w:val="00C12CCC"/>
    <w:rsid w:val="00C12DFA"/>
    <w:rsid w:val="00C15450"/>
    <w:rsid w:val="00C155BD"/>
    <w:rsid w:val="00C156D0"/>
    <w:rsid w:val="00C15CAD"/>
    <w:rsid w:val="00C15D11"/>
    <w:rsid w:val="00C16C3B"/>
    <w:rsid w:val="00C2099D"/>
    <w:rsid w:val="00C236C9"/>
    <w:rsid w:val="00C23ABD"/>
    <w:rsid w:val="00C26457"/>
    <w:rsid w:val="00C26818"/>
    <w:rsid w:val="00C27BD1"/>
    <w:rsid w:val="00C31B6B"/>
    <w:rsid w:val="00C33079"/>
    <w:rsid w:val="00C338A8"/>
    <w:rsid w:val="00C346E8"/>
    <w:rsid w:val="00C349AE"/>
    <w:rsid w:val="00C34C05"/>
    <w:rsid w:val="00C35A36"/>
    <w:rsid w:val="00C36A14"/>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587"/>
    <w:rsid w:val="00C50B52"/>
    <w:rsid w:val="00C51D31"/>
    <w:rsid w:val="00C52AD3"/>
    <w:rsid w:val="00C54515"/>
    <w:rsid w:val="00C54AB4"/>
    <w:rsid w:val="00C54B3D"/>
    <w:rsid w:val="00C5505D"/>
    <w:rsid w:val="00C57F90"/>
    <w:rsid w:val="00C61321"/>
    <w:rsid w:val="00C6368F"/>
    <w:rsid w:val="00C63DFE"/>
    <w:rsid w:val="00C6426E"/>
    <w:rsid w:val="00C65554"/>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9C"/>
    <w:rsid w:val="00CE670A"/>
    <w:rsid w:val="00CE6DFE"/>
    <w:rsid w:val="00CE7F57"/>
    <w:rsid w:val="00CF0E5B"/>
    <w:rsid w:val="00CF181D"/>
    <w:rsid w:val="00CF1E30"/>
    <w:rsid w:val="00CF2213"/>
    <w:rsid w:val="00CF4A92"/>
    <w:rsid w:val="00CF5045"/>
    <w:rsid w:val="00CF5E8A"/>
    <w:rsid w:val="00CF6121"/>
    <w:rsid w:val="00CF7081"/>
    <w:rsid w:val="00CF74A2"/>
    <w:rsid w:val="00D0125D"/>
    <w:rsid w:val="00D03889"/>
    <w:rsid w:val="00D04245"/>
    <w:rsid w:val="00D04A49"/>
    <w:rsid w:val="00D05134"/>
    <w:rsid w:val="00D052C9"/>
    <w:rsid w:val="00D059F1"/>
    <w:rsid w:val="00D06D94"/>
    <w:rsid w:val="00D07D63"/>
    <w:rsid w:val="00D101C4"/>
    <w:rsid w:val="00D102B0"/>
    <w:rsid w:val="00D1032A"/>
    <w:rsid w:val="00D10424"/>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4257"/>
    <w:rsid w:val="00D2544E"/>
    <w:rsid w:val="00D30A6B"/>
    <w:rsid w:val="00D33228"/>
    <w:rsid w:val="00D33255"/>
    <w:rsid w:val="00D33D90"/>
    <w:rsid w:val="00D33E7F"/>
    <w:rsid w:val="00D351C2"/>
    <w:rsid w:val="00D36E4F"/>
    <w:rsid w:val="00D37653"/>
    <w:rsid w:val="00D379BA"/>
    <w:rsid w:val="00D41E58"/>
    <w:rsid w:val="00D426CF"/>
    <w:rsid w:val="00D42E0A"/>
    <w:rsid w:val="00D43866"/>
    <w:rsid w:val="00D43E63"/>
    <w:rsid w:val="00D442A1"/>
    <w:rsid w:val="00D44601"/>
    <w:rsid w:val="00D45E4B"/>
    <w:rsid w:val="00D526D3"/>
    <w:rsid w:val="00D529D9"/>
    <w:rsid w:val="00D52B48"/>
    <w:rsid w:val="00D54297"/>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7732"/>
    <w:rsid w:val="00DD015C"/>
    <w:rsid w:val="00DD099B"/>
    <w:rsid w:val="00DD2536"/>
    <w:rsid w:val="00DD4B22"/>
    <w:rsid w:val="00DD6A01"/>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74E0"/>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4146"/>
    <w:rsid w:val="00E251A2"/>
    <w:rsid w:val="00E2572E"/>
    <w:rsid w:val="00E26110"/>
    <w:rsid w:val="00E2765E"/>
    <w:rsid w:val="00E3007F"/>
    <w:rsid w:val="00E30A5E"/>
    <w:rsid w:val="00E32761"/>
    <w:rsid w:val="00E33F83"/>
    <w:rsid w:val="00E351E1"/>
    <w:rsid w:val="00E35AD9"/>
    <w:rsid w:val="00E36608"/>
    <w:rsid w:val="00E36776"/>
    <w:rsid w:val="00E36BE4"/>
    <w:rsid w:val="00E3724B"/>
    <w:rsid w:val="00E37A03"/>
    <w:rsid w:val="00E37CF5"/>
    <w:rsid w:val="00E403B1"/>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57CE"/>
    <w:rsid w:val="00E55B4B"/>
    <w:rsid w:val="00E5699E"/>
    <w:rsid w:val="00E57DB7"/>
    <w:rsid w:val="00E6091F"/>
    <w:rsid w:val="00E610D6"/>
    <w:rsid w:val="00E624D0"/>
    <w:rsid w:val="00E62835"/>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A0060"/>
    <w:rsid w:val="00EA0D65"/>
    <w:rsid w:val="00EA0F74"/>
    <w:rsid w:val="00EA2E0A"/>
    <w:rsid w:val="00EA386B"/>
    <w:rsid w:val="00EA40E1"/>
    <w:rsid w:val="00EA4C54"/>
    <w:rsid w:val="00EA5A39"/>
    <w:rsid w:val="00EA5D51"/>
    <w:rsid w:val="00EA65EB"/>
    <w:rsid w:val="00EA66C8"/>
    <w:rsid w:val="00EA66F1"/>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241E"/>
    <w:rsid w:val="00EC4A25"/>
    <w:rsid w:val="00EC556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EAA"/>
    <w:rsid w:val="00EE2163"/>
    <w:rsid w:val="00EE2E3D"/>
    <w:rsid w:val="00EE3405"/>
    <w:rsid w:val="00EE3EAE"/>
    <w:rsid w:val="00EE41FC"/>
    <w:rsid w:val="00EE42BE"/>
    <w:rsid w:val="00EE498C"/>
    <w:rsid w:val="00EE5BB5"/>
    <w:rsid w:val="00EF1C76"/>
    <w:rsid w:val="00EF46DA"/>
    <w:rsid w:val="00EF52DF"/>
    <w:rsid w:val="00EF546E"/>
    <w:rsid w:val="00EF68E6"/>
    <w:rsid w:val="00EF7CC1"/>
    <w:rsid w:val="00F00B93"/>
    <w:rsid w:val="00F021A7"/>
    <w:rsid w:val="00F025A2"/>
    <w:rsid w:val="00F02F67"/>
    <w:rsid w:val="00F1111C"/>
    <w:rsid w:val="00F1618E"/>
    <w:rsid w:val="00F16663"/>
    <w:rsid w:val="00F16FEC"/>
    <w:rsid w:val="00F174D0"/>
    <w:rsid w:val="00F2026E"/>
    <w:rsid w:val="00F209A1"/>
    <w:rsid w:val="00F213BE"/>
    <w:rsid w:val="00F2155A"/>
    <w:rsid w:val="00F22F7A"/>
    <w:rsid w:val="00F23DE5"/>
    <w:rsid w:val="00F243CB"/>
    <w:rsid w:val="00F24A86"/>
    <w:rsid w:val="00F24EDA"/>
    <w:rsid w:val="00F2519C"/>
    <w:rsid w:val="00F258C2"/>
    <w:rsid w:val="00F25EFA"/>
    <w:rsid w:val="00F26BC6"/>
    <w:rsid w:val="00F2757B"/>
    <w:rsid w:val="00F27AC2"/>
    <w:rsid w:val="00F27C67"/>
    <w:rsid w:val="00F30954"/>
    <w:rsid w:val="00F313B8"/>
    <w:rsid w:val="00F32A97"/>
    <w:rsid w:val="00F339A6"/>
    <w:rsid w:val="00F33A8C"/>
    <w:rsid w:val="00F3430F"/>
    <w:rsid w:val="00F347FE"/>
    <w:rsid w:val="00F35927"/>
    <w:rsid w:val="00F36694"/>
    <w:rsid w:val="00F36D3D"/>
    <w:rsid w:val="00F370D5"/>
    <w:rsid w:val="00F37743"/>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CAC"/>
    <w:rsid w:val="00F73DC4"/>
    <w:rsid w:val="00F73DC9"/>
    <w:rsid w:val="00F73F91"/>
    <w:rsid w:val="00F74187"/>
    <w:rsid w:val="00F75E18"/>
    <w:rsid w:val="00F75EE0"/>
    <w:rsid w:val="00F76D11"/>
    <w:rsid w:val="00F76F8F"/>
    <w:rsid w:val="00F774D0"/>
    <w:rsid w:val="00F778FE"/>
    <w:rsid w:val="00F82924"/>
    <w:rsid w:val="00F82D22"/>
    <w:rsid w:val="00F83350"/>
    <w:rsid w:val="00F8447D"/>
    <w:rsid w:val="00F85260"/>
    <w:rsid w:val="00F8549D"/>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2743"/>
    <w:rsid w:val="00FA2E55"/>
    <w:rsid w:val="00FA2EA6"/>
    <w:rsid w:val="00FA3D4B"/>
    <w:rsid w:val="00FA6155"/>
    <w:rsid w:val="00FA620E"/>
    <w:rsid w:val="00FA6D16"/>
    <w:rsid w:val="00FA6F5A"/>
    <w:rsid w:val="00FA73FF"/>
    <w:rsid w:val="00FB00B1"/>
    <w:rsid w:val="00FB0B87"/>
    <w:rsid w:val="00FB13E9"/>
    <w:rsid w:val="00FB18B8"/>
    <w:rsid w:val="00FB21A6"/>
    <w:rsid w:val="00FB37A1"/>
    <w:rsid w:val="00FB55AB"/>
    <w:rsid w:val="00FB57A9"/>
    <w:rsid w:val="00FB58D7"/>
    <w:rsid w:val="00FB6EF1"/>
    <w:rsid w:val="00FB7EC5"/>
    <w:rsid w:val="00FC055D"/>
    <w:rsid w:val="00FC07CB"/>
    <w:rsid w:val="00FC103F"/>
    <w:rsid w:val="00FC1192"/>
    <w:rsid w:val="00FC1CF7"/>
    <w:rsid w:val="00FC248C"/>
    <w:rsid w:val="00FC2B5D"/>
    <w:rsid w:val="00FC30AD"/>
    <w:rsid w:val="00FC34F0"/>
    <w:rsid w:val="00FC36DA"/>
    <w:rsid w:val="00FC376A"/>
    <w:rsid w:val="00FC41FA"/>
    <w:rsid w:val="00FC4EF3"/>
    <w:rsid w:val="00FC6FF7"/>
    <w:rsid w:val="00FD0C8B"/>
    <w:rsid w:val="00FD22A2"/>
    <w:rsid w:val="00FD2677"/>
    <w:rsid w:val="00FD2819"/>
    <w:rsid w:val="00FD3201"/>
    <w:rsid w:val="00FD58F3"/>
    <w:rsid w:val="00FD5BBB"/>
    <w:rsid w:val="00FD78EA"/>
    <w:rsid w:val="00FE12A6"/>
    <w:rsid w:val="00FE184E"/>
    <w:rsid w:val="00FE3E99"/>
    <w:rsid w:val="00FE517A"/>
    <w:rsid w:val="00FE77F5"/>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51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7673</TotalTime>
  <Pages>5</Pages>
  <Words>1969</Words>
  <Characters>11226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506</cp:revision>
  <cp:lastPrinted>2016-01-11T02:35:00Z</cp:lastPrinted>
  <dcterms:created xsi:type="dcterms:W3CDTF">2020-08-05T13:51:00Z</dcterms:created>
  <dcterms:modified xsi:type="dcterms:W3CDTF">2023-04-07T05:18:00Z</dcterms:modified>
</cp:coreProperties>
</file>